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C" w:rsidRPr="008E5AFE" w:rsidRDefault="001557C6" w:rsidP="002D548C">
      <w:pPr>
        <w:spacing w:after="0" w:line="240" w:lineRule="auto"/>
        <w:rPr>
          <w:rFonts w:ascii="Baskerville Old Face" w:eastAsia="Times New Roman" w:hAnsi="Baskerville Old Face" w:cs="Arial"/>
          <w:b/>
          <w:color w:val="C00000"/>
          <w:sz w:val="24"/>
          <w:szCs w:val="24"/>
          <w:shd w:val="clear" w:color="auto" w:fill="FFFFFF"/>
          <w:lang w:eastAsia="ru-RU"/>
        </w:rPr>
      </w:pPr>
      <w:r w:rsidRPr="008E5AFE">
        <w:rPr>
          <w:rFonts w:ascii="Baskerville Old Face" w:hAnsi="Baskerville Old Face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129540</wp:posOffset>
            </wp:positionV>
            <wp:extent cx="3813175" cy="2540000"/>
            <wp:effectExtent l="171450" t="133350" r="358775" b="298450"/>
            <wp:wrapThrough wrapText="bothSides">
              <wp:wrapPolygon edited="0">
                <wp:start x="1187" y="-1134"/>
                <wp:lineTo x="324" y="-972"/>
                <wp:lineTo x="-971" y="486"/>
                <wp:lineTo x="-863" y="22194"/>
                <wp:lineTo x="324" y="24138"/>
                <wp:lineTo x="647" y="24138"/>
                <wp:lineTo x="22014" y="24138"/>
                <wp:lineTo x="22337" y="24138"/>
                <wp:lineTo x="23416" y="22518"/>
                <wp:lineTo x="23416" y="22194"/>
                <wp:lineTo x="23524" y="19764"/>
                <wp:lineTo x="23524" y="1458"/>
                <wp:lineTo x="23632" y="648"/>
                <wp:lineTo x="22337" y="-972"/>
                <wp:lineTo x="21474" y="-1134"/>
                <wp:lineTo x="1187" y="-1134"/>
              </wp:wrapPolygon>
            </wp:wrapThrough>
            <wp:docPr id="1" name="Рисунок 2" descr="C:\Users\евгений\Favorites\Downloads\1234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Favorites\Downloads\1234-4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191D" w:rsidRPr="00B47C13" w:rsidRDefault="0040191D" w:rsidP="0040191D">
      <w:pPr>
        <w:pStyle w:val="a6"/>
        <w:spacing w:before="0" w:beforeAutospacing="0" w:after="0" w:afterAutospacing="0"/>
        <w:jc w:val="center"/>
        <w:rPr>
          <w:rFonts w:ascii="Bookman Old Style" w:hAnsi="Bookman Old Style" w:cs="Helvetica"/>
          <w:color w:val="C00000"/>
          <w:sz w:val="32"/>
          <w:szCs w:val="32"/>
        </w:rPr>
      </w:pPr>
      <w:r w:rsidRPr="00B47C13">
        <w:rPr>
          <w:rStyle w:val="a7"/>
          <w:rFonts w:ascii="Bookman Old Style" w:hAnsi="Bookman Old Style" w:cs="Helvetica"/>
          <w:b/>
          <w:bCs/>
          <w:color w:val="C00000"/>
          <w:sz w:val="32"/>
          <w:szCs w:val="32"/>
          <w:bdr w:val="none" w:sz="0" w:space="0" w:color="auto" w:frame="1"/>
        </w:rPr>
        <w:t>Уважаемые родители!</w:t>
      </w:r>
    </w:p>
    <w:p w:rsidR="0040191D" w:rsidRPr="0040191D" w:rsidRDefault="002D548C" w:rsidP="001557C6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Не хочется лишать родителей оптимизма – хочется помочь организовать безопасность ребенка </w:t>
      </w:r>
      <w:r w:rsidR="00EE2688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на зимних </w:t>
      </w:r>
      <w:r w:rsidR="0040191D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="00EE2688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праздниках. </w:t>
      </w:r>
    </w:p>
    <w:p w:rsidR="0040191D" w:rsidRDefault="0040191D" w:rsidP="0040191D">
      <w:pPr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</w:pPr>
    </w:p>
    <w:p w:rsidR="001557C6" w:rsidRPr="0040191D" w:rsidRDefault="00EE2688" w:rsidP="0040191D">
      <w:pPr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</w:pPr>
      <w:r w:rsidRPr="0040191D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  <w:t xml:space="preserve">Простые </w:t>
      </w:r>
      <w:r w:rsidR="002D548C" w:rsidRPr="0040191D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  <w:t xml:space="preserve">правила помогут </w:t>
      </w:r>
      <w:r w:rsidRPr="0040191D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  <w:t>В</w:t>
      </w:r>
      <w:r w:rsidR="002D548C" w:rsidRPr="0040191D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  <w:t>ам сохранить жизнь и здоровье</w:t>
      </w:r>
      <w:r w:rsidRPr="0040191D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  <w:t xml:space="preserve"> Ваших детей</w:t>
      </w:r>
      <w:r w:rsidR="002D548C" w:rsidRPr="0040191D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shd w:val="clear" w:color="auto" w:fill="FFFFFF"/>
          <w:lang w:eastAsia="ru-RU"/>
        </w:rPr>
        <w:t xml:space="preserve"> и получить от зимы только лишь положительные эмоции.</w:t>
      </w:r>
    </w:p>
    <w:p w:rsidR="008E5AFE" w:rsidRPr="0040191D" w:rsidRDefault="002D548C" w:rsidP="001557C6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8E5AF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="001557C6"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Запомните</w:t>
      </w:r>
      <w:r w:rsidR="008E5AFE"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 xml:space="preserve"> </w:t>
      </w:r>
      <w:r w:rsidR="001557C6"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-</w:t>
      </w:r>
      <w:r w:rsidR="008E5AFE"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 xml:space="preserve"> </w:t>
      </w:r>
      <w:r w:rsidR="001557C6"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 xml:space="preserve">пиротехника </w:t>
      </w:r>
      <w:r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детям не игрушка!</w:t>
      </w:r>
      <w:r w:rsidR="008E5AFE" w:rsidRPr="008E5AF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Не смотря на то, что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br/>
      </w:r>
    </w:p>
    <w:p w:rsidR="00EE2688" w:rsidRPr="0040191D" w:rsidRDefault="002D548C" w:rsidP="005E4C6D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17365D" w:themeColor="text2" w:themeShade="BF"/>
        </w:rPr>
      </w:pPr>
      <w:r w:rsidRPr="008E5AFE">
        <w:rPr>
          <w:rFonts w:ascii="Bookman Old Style" w:hAnsi="Bookman Old Style" w:cs="Arial"/>
          <w:b/>
          <w:bCs/>
          <w:color w:val="C00000"/>
        </w:rPr>
        <w:t xml:space="preserve">Не разрешайте детям длительно находиться на улице в морозную </w:t>
      </w:r>
      <w:r w:rsidR="005E4C6D">
        <w:rPr>
          <w:rFonts w:ascii="Bookman Old Style" w:hAnsi="Bookman Old Style" w:cs="Arial"/>
          <w:b/>
          <w:bCs/>
          <w:color w:val="C00000"/>
        </w:rPr>
        <w:t xml:space="preserve"> </w:t>
      </w:r>
      <w:r w:rsidRPr="008E5AFE">
        <w:rPr>
          <w:rFonts w:ascii="Bookman Old Style" w:hAnsi="Bookman Old Style" w:cs="Arial"/>
          <w:b/>
          <w:bCs/>
          <w:color w:val="C00000"/>
        </w:rPr>
        <w:t>погоду!</w:t>
      </w:r>
      <w:r w:rsidR="005E4C6D">
        <w:rPr>
          <w:rFonts w:ascii="Bookman Old Style" w:hAnsi="Bookman Old Style" w:cs="Arial"/>
          <w:b/>
          <w:bCs/>
          <w:color w:val="C00000"/>
        </w:rPr>
        <w:t xml:space="preserve"> </w:t>
      </w:r>
      <w:r w:rsidRPr="0040191D">
        <w:rPr>
          <w:rFonts w:ascii="Bookman Old Style" w:hAnsi="Bookman Old Style" w:cs="Arial"/>
          <w:b/>
          <w:color w:val="17365D" w:themeColor="text2" w:themeShade="BF"/>
          <w:shd w:val="clear" w:color="auto" w:fill="FFFFFF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="00EE2688" w:rsidRPr="0040191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EE2688" w:rsidRPr="0040191D">
        <w:rPr>
          <w:rFonts w:ascii="Bookman Old Style" w:hAnsi="Bookman Old Style" w:cs="Arial"/>
          <w:b/>
          <w:color w:val="17365D" w:themeColor="text2" w:themeShade="BF"/>
        </w:rPr>
        <w:t>Если вы собираете ребенка на улицу, позаботьтесь о его «снаряжении». Следует исключить кожаные перчатки, ребенок может не заметить, как обморозит руки, взамен их дайте непромокаемые варежки. Одежда также должна быть непромокаемая, чтобы ребенок не простудился и не вспотел.</w:t>
      </w:r>
    </w:p>
    <w:p w:rsidR="00EE2688" w:rsidRPr="0040191D" w:rsidRDefault="00EE2688" w:rsidP="00EE26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b/>
          <w:color w:val="17365D" w:themeColor="text2" w:themeShade="BF"/>
        </w:rPr>
      </w:pPr>
      <w:r w:rsidRPr="0040191D">
        <w:rPr>
          <w:rFonts w:ascii="Bookman Old Style" w:hAnsi="Bookman Old Style" w:cs="Arial"/>
          <w:b/>
          <w:color w:val="17365D" w:themeColor="text2" w:themeShade="BF"/>
        </w:rPr>
        <w:t>Зимние каникулы не представляются без катания со снежных горок. Однако</w:t>
      </w:r>
      <w:proofErr w:type="gramStart"/>
      <w:r w:rsidRPr="0040191D">
        <w:rPr>
          <w:rFonts w:ascii="Bookman Old Style" w:hAnsi="Bookman Old Style" w:cs="Arial"/>
          <w:b/>
          <w:color w:val="17365D" w:themeColor="text2" w:themeShade="BF"/>
        </w:rPr>
        <w:t>,</w:t>
      </w:r>
      <w:proofErr w:type="gramEnd"/>
      <w:r w:rsidRPr="0040191D">
        <w:rPr>
          <w:rFonts w:ascii="Bookman Old Style" w:hAnsi="Bookman Old Style" w:cs="Arial"/>
          <w:b/>
          <w:color w:val="17365D" w:themeColor="text2" w:themeShade="BF"/>
        </w:rPr>
        <w:t xml:space="preserve"> необходимо помнить, что ледяная или снежная горка не только веселая зимняя забава, но и опаснейший аттракцион. Достаточно привести в пример несколько историй, чтобы оценить его печальные последствия. Чтобы избежать травм взрослые должны убедиться в безопасности горки. Очень внимательно нужно следить за тем, кто и как катается на горках. Следует помнить, что дети должны кататься в санкционированных местах, чтобы в случае получения травм можно было найти организатора, который обязан отвечать за безопасность посетителей. Если ребенок никогда не катался с горки, то не стоит его сразу же затаскивать на ледяную «</w:t>
      </w:r>
      <w:proofErr w:type="gramStart"/>
      <w:r w:rsidRPr="0040191D">
        <w:rPr>
          <w:rFonts w:ascii="Bookman Old Style" w:hAnsi="Bookman Old Style" w:cs="Arial"/>
          <w:b/>
          <w:color w:val="17365D" w:themeColor="text2" w:themeShade="BF"/>
        </w:rPr>
        <w:t>верхотуру</w:t>
      </w:r>
      <w:proofErr w:type="gramEnd"/>
      <w:r w:rsidRPr="0040191D">
        <w:rPr>
          <w:rFonts w:ascii="Bookman Old Style" w:hAnsi="Bookman Old Style" w:cs="Arial"/>
          <w:b/>
          <w:color w:val="17365D" w:themeColor="text2" w:themeShade="BF"/>
        </w:rPr>
        <w:t>», нужно отдавать себе отчет в том, что он может и не справиться.</w:t>
      </w:r>
    </w:p>
    <w:p w:rsidR="008E5AFE" w:rsidRPr="008E5AFE" w:rsidRDefault="008E5AFE" w:rsidP="001557C6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</w:p>
    <w:p w:rsidR="00EE2688" w:rsidRPr="0040191D" w:rsidRDefault="002D548C" w:rsidP="00EE2688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8E5AFE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Не оставляйте детей одних дома!</w:t>
      </w:r>
      <w:r w:rsidR="008E5AFE" w:rsidRPr="008E5AF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Спички и зажигалки, легковоспламеняющиеся и горючие жидкости, а также лекарства и бытовую </w:t>
      </w: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lastRenderedPageBreak/>
        <w:t>химию храните в недоступных для детей местах. Не разрешайте своему ребенку самостоятельно пользоваться газовыми и электрическ</w:t>
      </w:r>
      <w:r w:rsidR="008E5AFE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ими приборами</w:t>
      </w: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</w:t>
      </w:r>
      <w:r w:rsidR="008E5AFE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так как это затруднит их поиск и </w:t>
      </w:r>
      <w:r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спасение.</w:t>
      </w:r>
      <w:r w:rsidR="00EE2688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Каждый ребенок должен знать свой домашний адрес и номер домашнего телефона. </w:t>
      </w:r>
      <w:r w:rsidR="00EE2688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EE2688" w:rsidRPr="0040191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Выучите с детьми наизусть номер «112» - телефон вызова экстренных служб.</w:t>
      </w:r>
    </w:p>
    <w:p w:rsidR="008E5AFE" w:rsidRDefault="008E5AFE" w:rsidP="001557C6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</w:p>
    <w:p w:rsidR="008E5AFE" w:rsidRPr="0040191D" w:rsidRDefault="008E5AFE" w:rsidP="0040191D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17365D" w:themeColor="text2" w:themeShade="BF"/>
        </w:rPr>
      </w:pPr>
      <w:r w:rsidRPr="008E5AFE">
        <w:rPr>
          <w:rFonts w:ascii="Bookman Old Style" w:hAnsi="Bookman Old Style"/>
          <w:b/>
          <w:color w:val="C00000"/>
        </w:rPr>
        <w:t>Не будет лишним напомнить и о соблюдении в Новогодние каникулы правил дорожно</w:t>
      </w:r>
      <w:r w:rsidR="005E4C6D">
        <w:rPr>
          <w:rFonts w:ascii="Bookman Old Style" w:hAnsi="Bookman Old Style"/>
          <w:b/>
          <w:color w:val="C00000"/>
        </w:rPr>
        <w:t>й</w:t>
      </w:r>
      <w:r w:rsidRPr="008E5AFE">
        <w:rPr>
          <w:rFonts w:ascii="Bookman Old Style" w:hAnsi="Bookman Old Style"/>
          <w:b/>
          <w:color w:val="C00000"/>
        </w:rPr>
        <w:t xml:space="preserve"> </w:t>
      </w:r>
      <w:r w:rsidR="005E4C6D">
        <w:rPr>
          <w:rFonts w:ascii="Bookman Old Style" w:hAnsi="Bookman Old Style"/>
          <w:b/>
          <w:color w:val="C00000"/>
        </w:rPr>
        <w:t>безопасности</w:t>
      </w:r>
      <w:r w:rsidRPr="008E5AFE">
        <w:rPr>
          <w:rFonts w:ascii="Bookman Old Style" w:hAnsi="Bookman Old Style"/>
          <w:b/>
          <w:color w:val="C00000"/>
        </w:rPr>
        <w:t>.</w:t>
      </w:r>
      <w:r w:rsidRPr="008E5AFE">
        <w:rPr>
          <w:color w:val="1D1D1D"/>
          <w:sz w:val="28"/>
          <w:szCs w:val="28"/>
        </w:rPr>
        <w:t xml:space="preserve"> </w:t>
      </w:r>
      <w:r w:rsidRPr="0040191D">
        <w:rPr>
          <w:rFonts w:ascii="Bookman Old Style" w:hAnsi="Bookman Old Style"/>
          <w:b/>
          <w:color w:val="17365D" w:themeColor="text2" w:themeShade="BF"/>
        </w:rPr>
        <w:t xml:space="preserve">В семье данной проблеме должно быть уделено должное внимание, поскольку не для кого ни секрет, что практически все дети перенимают манеры и поведение своих родителей. И от того, </w:t>
      </w:r>
      <w:proofErr w:type="gramStart"/>
      <w:r w:rsidRPr="0040191D">
        <w:rPr>
          <w:rFonts w:ascii="Bookman Old Style" w:hAnsi="Bookman Old Style"/>
          <w:b/>
          <w:color w:val="17365D" w:themeColor="text2" w:themeShade="BF"/>
        </w:rPr>
        <w:t>на сколько</w:t>
      </w:r>
      <w:proofErr w:type="gramEnd"/>
      <w:r w:rsidRPr="0040191D">
        <w:rPr>
          <w:rFonts w:ascii="Bookman Old Style" w:hAnsi="Bookman Old Style"/>
          <w:b/>
          <w:color w:val="17365D" w:themeColor="text2" w:themeShade="BF"/>
        </w:rPr>
        <w:t xml:space="preserve"> взрослые будут законопослушны, зависит здоровье и жизнь наших детей. Пусть Ваш пример учит дисциплинированному поведению на улице не только Вашего ребенка, но и других юных участников дорожного движения</w:t>
      </w:r>
      <w:r w:rsidR="00EE2688" w:rsidRPr="0040191D">
        <w:rPr>
          <w:rFonts w:ascii="Bookman Old Style" w:hAnsi="Bookman Old Style"/>
          <w:b/>
          <w:color w:val="17365D" w:themeColor="text2" w:themeShade="BF"/>
        </w:rPr>
        <w:t xml:space="preserve">. </w:t>
      </w:r>
      <w:r w:rsidRPr="0040191D">
        <w:rPr>
          <w:rFonts w:ascii="Bookman Old Style" w:hAnsi="Bookman Old Style"/>
          <w:b/>
          <w:color w:val="17365D" w:themeColor="text2" w:themeShade="BF"/>
        </w:rPr>
        <w:t>Помните об обязательном использовании детских удерживающих устройств и ремней безопасности при перевозке детей.</w:t>
      </w:r>
      <w:r w:rsidR="00EE2688" w:rsidRPr="0040191D">
        <w:rPr>
          <w:rFonts w:ascii="Bookman Old Style" w:hAnsi="Bookman Old Style" w:cs="Arial"/>
          <w:b/>
          <w:color w:val="17365D" w:themeColor="text2" w:themeShade="BF"/>
        </w:rPr>
        <w:t xml:space="preserve"> </w:t>
      </w:r>
      <w:r w:rsidRPr="0040191D">
        <w:rPr>
          <w:rFonts w:ascii="Bookman Old Style" w:hAnsi="Bookman Old Style"/>
          <w:b/>
          <w:color w:val="17365D" w:themeColor="text2" w:themeShade="BF"/>
        </w:rPr>
        <w:t xml:space="preserve">При покупке ребенку верхней одежды, обуви, ранцев, аксессуаров обратите внимание на наличие </w:t>
      </w:r>
      <w:proofErr w:type="spellStart"/>
      <w:r w:rsidRPr="0040191D">
        <w:rPr>
          <w:rFonts w:ascii="Bookman Old Style" w:hAnsi="Bookman Old Style"/>
          <w:b/>
          <w:color w:val="17365D" w:themeColor="text2" w:themeShade="BF"/>
        </w:rPr>
        <w:t>световозвращающих</w:t>
      </w:r>
      <w:proofErr w:type="spellEnd"/>
      <w:r w:rsidRPr="0040191D">
        <w:rPr>
          <w:rFonts w:ascii="Bookman Old Style" w:hAnsi="Bookman Old Style"/>
          <w:b/>
          <w:color w:val="17365D" w:themeColor="text2" w:themeShade="BF"/>
        </w:rPr>
        <w:t xml:space="preserve"> элементов.</w:t>
      </w:r>
      <w:r w:rsidR="00EE2688" w:rsidRPr="0040191D">
        <w:rPr>
          <w:rFonts w:ascii="Bookman Old Style" w:hAnsi="Bookman Old Style" w:cs="Arial"/>
          <w:b/>
          <w:color w:val="17365D" w:themeColor="text2" w:themeShade="BF"/>
        </w:rPr>
        <w:t xml:space="preserve"> </w:t>
      </w:r>
      <w:r w:rsidRPr="0040191D">
        <w:rPr>
          <w:rFonts w:ascii="Bookman Old Style" w:hAnsi="Bookman Old Style"/>
          <w:b/>
          <w:color w:val="17365D" w:themeColor="text2" w:themeShade="BF"/>
        </w:rPr>
        <w:t>Если на ваших глазах, ребенок нарушает правила дорожного движения, объясните ему, к каким опасным последствиям могут привести даже самые незначительные нарушения и шалости на дороге.</w:t>
      </w:r>
    </w:p>
    <w:p w:rsidR="0040191D" w:rsidRDefault="0040191D" w:rsidP="004019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color w:val="C00000"/>
          <w:sz w:val="32"/>
          <w:szCs w:val="32"/>
        </w:rPr>
      </w:pPr>
    </w:p>
    <w:p w:rsidR="001557C6" w:rsidRPr="00EE2688" w:rsidRDefault="001557C6" w:rsidP="004019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color w:val="C00000"/>
          <w:sz w:val="32"/>
          <w:szCs w:val="32"/>
        </w:rPr>
      </w:pPr>
      <w:r w:rsidRPr="00EE2688">
        <w:rPr>
          <w:rFonts w:ascii="Bookman Old Style" w:hAnsi="Bookman Old Style" w:cs="Helvetica"/>
          <w:b/>
          <w:color w:val="C00000"/>
          <w:sz w:val="32"/>
          <w:szCs w:val="32"/>
        </w:rPr>
        <w:t>Помните: жизнь и здоровье ваших детей – в ваших руках!</w:t>
      </w:r>
    </w:p>
    <w:p w:rsidR="00E01CF3" w:rsidRPr="005E4C6D" w:rsidRDefault="00EE2688" w:rsidP="005E4C6D">
      <w:pPr>
        <w:pStyle w:val="a6"/>
        <w:shd w:val="clear" w:color="auto" w:fill="FFFFFF"/>
        <w:spacing w:before="0" w:beforeAutospacing="0" w:after="148" w:afterAutospacing="0"/>
        <w:jc w:val="center"/>
        <w:rPr>
          <w:rFonts w:ascii="Bookman Old Style" w:hAnsi="Bookman Old Style" w:cs="Helvetica"/>
          <w:b/>
          <w:color w:val="C00000"/>
          <w:sz w:val="32"/>
          <w:szCs w:val="32"/>
        </w:rPr>
      </w:pPr>
      <w:r w:rsidRPr="00EE2688">
        <w:rPr>
          <w:rFonts w:ascii="Bookman Old Style" w:hAnsi="Bookman Old Style" w:cs="Helvetica"/>
          <w:b/>
          <w:bCs/>
          <w:color w:val="C00000"/>
          <w:sz w:val="32"/>
          <w:szCs w:val="32"/>
        </w:rPr>
        <w:t>Берегите своих детей!</w:t>
      </w:r>
    </w:p>
    <w:p w:rsidR="002D548C" w:rsidRDefault="002D548C" w:rsidP="002D548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5E4C6D" w:rsidRDefault="005E4C6D" w:rsidP="002D54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5093" cy="1969584"/>
            <wp:effectExtent l="19050" t="0" r="4307" b="0"/>
            <wp:docPr id="6" name="Рисунок 6" descr="http://dou50-krsk.ucoz.ru/foto/PB_i_TB/stixi-dlya-detej-pravila-pozharnoj-bezopasnost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50-krsk.ucoz.ru/foto/PB_i_TB/stixi-dlya-detej-pravila-pozharnoj-bezopasnosti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40" cy="1970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E4C6D">
        <w:t xml:space="preserve"> </w:t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808991" cy="1908568"/>
            <wp:effectExtent l="19050" t="0" r="0" b="0"/>
            <wp:docPr id="9" name="Рисунок 9" descr="http://bezopasnost-detej.ru/images/2013-2/207-5-kartinki-po-bzhd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zopasnost-detej.ru/images/2013-2/207-5-kartinki-po-bzhd-dly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47" cy="1912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C6D" w:rsidRDefault="005E4C6D" w:rsidP="005E4C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6394" cy="2411241"/>
            <wp:effectExtent l="19050" t="0" r="7856" b="0"/>
            <wp:docPr id="14" name="Рисунок 14" descr="C:\Users\евгений\Favorites\Downloads\1481200467_na_sankah_u_doro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й\Favorites\Downloads\1481200467_na_sankah_u_dorog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50" cy="2414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191D" w:rsidRDefault="005E4C6D" w:rsidP="005E4C6D">
      <w:pPr>
        <w:spacing w:after="0" w:line="240" w:lineRule="auto"/>
        <w:jc w:val="right"/>
        <w:rPr>
          <w:rFonts w:ascii="Bookman Old Style" w:hAnsi="Bookman Old Style"/>
          <w:i/>
          <w:color w:val="002060"/>
        </w:rPr>
      </w:pPr>
      <w:r w:rsidRPr="00953B5B">
        <w:rPr>
          <w:rFonts w:ascii="Bookman Old Style" w:hAnsi="Bookman Old Style"/>
          <w:i/>
          <w:color w:val="002060"/>
        </w:rPr>
        <w:t xml:space="preserve">Материал подобрала и оформила </w:t>
      </w:r>
    </w:p>
    <w:p w:rsidR="005E4C6D" w:rsidRPr="005E4C6D" w:rsidRDefault="005E4C6D" w:rsidP="005E4C6D">
      <w:pPr>
        <w:spacing w:after="0" w:line="240" w:lineRule="auto"/>
        <w:jc w:val="right"/>
        <w:rPr>
          <w:rFonts w:ascii="Bookman Old Style" w:hAnsi="Bookman Old Style"/>
          <w:i/>
          <w:color w:val="002060"/>
        </w:rPr>
      </w:pPr>
      <w:r w:rsidRPr="00953B5B">
        <w:rPr>
          <w:rFonts w:ascii="Bookman Old Style" w:hAnsi="Bookman Old Style"/>
          <w:i/>
          <w:color w:val="002060"/>
        </w:rPr>
        <w:t>воспитатель</w:t>
      </w:r>
      <w:r>
        <w:rPr>
          <w:rFonts w:ascii="Bookman Old Style" w:hAnsi="Bookman Old Style"/>
          <w:i/>
          <w:color w:val="002060"/>
        </w:rPr>
        <w:t>:</w:t>
      </w:r>
      <w:r w:rsidRPr="00953B5B">
        <w:rPr>
          <w:rFonts w:ascii="Bookman Old Style" w:hAnsi="Bookman Old Style"/>
          <w:i/>
          <w:color w:val="002060"/>
        </w:rPr>
        <w:t xml:space="preserve"> Ю.С. Банщикова</w:t>
      </w:r>
    </w:p>
    <w:sectPr w:rsidR="005E4C6D" w:rsidRPr="005E4C6D" w:rsidSect="0040191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characterSpacingControl w:val="doNotCompress"/>
  <w:compat/>
  <w:rsids>
    <w:rsidRoot w:val="002D548C"/>
    <w:rsid w:val="00051E63"/>
    <w:rsid w:val="001557C6"/>
    <w:rsid w:val="002D548C"/>
    <w:rsid w:val="003077E4"/>
    <w:rsid w:val="0040191D"/>
    <w:rsid w:val="005E4C6D"/>
    <w:rsid w:val="005F4E89"/>
    <w:rsid w:val="007A0100"/>
    <w:rsid w:val="008A4898"/>
    <w:rsid w:val="008E5AFE"/>
    <w:rsid w:val="00E01CF3"/>
    <w:rsid w:val="00E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4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19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2018-12-13T03:47:00Z</dcterms:created>
  <dcterms:modified xsi:type="dcterms:W3CDTF">2018-12-13T05:08:00Z</dcterms:modified>
</cp:coreProperties>
</file>