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E34" w:rsidRPr="00DE1E34" w:rsidRDefault="00DE1E34" w:rsidP="00056952">
      <w:pPr>
        <w:spacing w:after="0" w:line="240" w:lineRule="auto"/>
        <w:jc w:val="center"/>
        <w:rPr>
          <w:rFonts w:eastAsia="Times New Roman"/>
          <w:sz w:val="28"/>
          <w:szCs w:val="28"/>
          <w:lang w:eastAsia="ru-RU"/>
        </w:rPr>
      </w:pPr>
      <w:r w:rsidRPr="00DE1E34">
        <w:rPr>
          <w:rFonts w:eastAsia="Times New Roman"/>
          <w:sz w:val="28"/>
          <w:szCs w:val="28"/>
          <w:lang w:eastAsia="ru-RU"/>
        </w:rPr>
        <w:t>Муниципальное автономное дошкольное образовательное учреждение</w:t>
      </w:r>
    </w:p>
    <w:p w:rsidR="0095509D" w:rsidRPr="00DE1E34" w:rsidRDefault="00DE1E34" w:rsidP="00056952">
      <w:pPr>
        <w:spacing w:after="0" w:line="240" w:lineRule="auto"/>
        <w:jc w:val="center"/>
        <w:rPr>
          <w:rFonts w:eastAsia="Times New Roman"/>
          <w:sz w:val="28"/>
          <w:szCs w:val="28"/>
          <w:lang w:eastAsia="ru-RU"/>
        </w:rPr>
      </w:pPr>
      <w:r w:rsidRPr="00DE1E34">
        <w:rPr>
          <w:rFonts w:eastAsia="Times New Roman"/>
          <w:sz w:val="28"/>
          <w:szCs w:val="28"/>
          <w:lang w:eastAsia="ru-RU"/>
        </w:rPr>
        <w:t>«Детский сад №8 «Белоснежка»</w:t>
      </w:r>
    </w:p>
    <w:p w:rsidR="00DE1E34" w:rsidRDefault="00DE1E34" w:rsidP="00056952">
      <w:pPr>
        <w:spacing w:after="200" w:line="240" w:lineRule="auto"/>
        <w:jc w:val="center"/>
        <w:rPr>
          <w:rFonts w:eastAsia="Times New Roman"/>
          <w:b/>
          <w:sz w:val="28"/>
          <w:szCs w:val="28"/>
          <w:lang w:eastAsia="ru-RU"/>
        </w:rPr>
      </w:pPr>
    </w:p>
    <w:p w:rsidR="00DE1E34" w:rsidRDefault="00DE1E34" w:rsidP="00056952">
      <w:pPr>
        <w:spacing w:after="200" w:line="240" w:lineRule="auto"/>
        <w:jc w:val="center"/>
        <w:rPr>
          <w:rFonts w:eastAsia="Times New Roman"/>
          <w:b/>
          <w:sz w:val="28"/>
          <w:szCs w:val="28"/>
          <w:lang w:eastAsia="ru-RU"/>
        </w:rPr>
      </w:pPr>
    </w:p>
    <w:p w:rsidR="00DE1E34" w:rsidRDefault="00DE1E34" w:rsidP="00056952">
      <w:pPr>
        <w:spacing w:after="200" w:line="240" w:lineRule="auto"/>
        <w:jc w:val="center"/>
        <w:rPr>
          <w:rFonts w:eastAsia="Times New Roman"/>
          <w:b/>
          <w:sz w:val="28"/>
          <w:szCs w:val="28"/>
          <w:lang w:eastAsia="ru-RU"/>
        </w:rPr>
      </w:pPr>
    </w:p>
    <w:p w:rsidR="00DE1E34" w:rsidRDefault="00DE1E34" w:rsidP="00056952">
      <w:pPr>
        <w:spacing w:after="200" w:line="240" w:lineRule="auto"/>
        <w:jc w:val="center"/>
        <w:rPr>
          <w:rFonts w:eastAsia="Times New Roman"/>
          <w:b/>
          <w:sz w:val="28"/>
          <w:szCs w:val="28"/>
          <w:lang w:eastAsia="ru-RU"/>
        </w:rPr>
      </w:pPr>
    </w:p>
    <w:p w:rsidR="00DE1E34" w:rsidRDefault="00DE1E34" w:rsidP="00056952">
      <w:pPr>
        <w:spacing w:after="200" w:line="240" w:lineRule="auto"/>
        <w:jc w:val="center"/>
        <w:rPr>
          <w:rFonts w:eastAsia="Times New Roman"/>
          <w:b/>
          <w:sz w:val="28"/>
          <w:szCs w:val="28"/>
          <w:lang w:eastAsia="ru-RU"/>
        </w:rPr>
      </w:pPr>
    </w:p>
    <w:p w:rsidR="0095509D" w:rsidRDefault="0095509D" w:rsidP="00056952">
      <w:pPr>
        <w:spacing w:after="200" w:line="240" w:lineRule="auto"/>
        <w:jc w:val="both"/>
        <w:rPr>
          <w:rFonts w:eastAsia="Times New Roman"/>
          <w:b/>
          <w:sz w:val="28"/>
          <w:szCs w:val="28"/>
          <w:lang w:eastAsia="ru-RU"/>
        </w:rPr>
      </w:pPr>
    </w:p>
    <w:p w:rsidR="0095509D" w:rsidRDefault="007F6BCC" w:rsidP="00056952">
      <w:pPr>
        <w:spacing w:after="200" w:line="240" w:lineRule="auto"/>
        <w:jc w:val="both"/>
        <w:rPr>
          <w:rFonts w:eastAsia="Times New Roman"/>
          <w:b/>
          <w:sz w:val="28"/>
          <w:szCs w:val="28"/>
          <w:lang w:eastAsia="ru-RU"/>
        </w:rPr>
      </w:pPr>
      <w:r w:rsidRPr="007F6BCC">
        <w:rPr>
          <w:rFonts w:eastAsia="Times New Roman"/>
          <w:b/>
          <w:noProof/>
          <w:sz w:val="28"/>
          <w:szCs w:val="28"/>
          <w:lang w:eastAsia="ru-RU"/>
        </w:rPr>
        <w:drawing>
          <wp:anchor distT="0" distB="0" distL="114300" distR="114300" simplePos="0" relativeHeight="251660288" behindDoc="1" locked="0" layoutInCell="1" allowOverlap="1" wp14:anchorId="49EA957C" wp14:editId="47759B6D">
            <wp:simplePos x="0" y="0"/>
            <wp:positionH relativeFrom="margin">
              <wp:posOffset>316865</wp:posOffset>
            </wp:positionH>
            <wp:positionV relativeFrom="page">
              <wp:posOffset>5448300</wp:posOffset>
            </wp:positionV>
            <wp:extent cx="5848350" cy="4152900"/>
            <wp:effectExtent l="0" t="0" r="0" b="0"/>
            <wp:wrapNone/>
            <wp:docPr id="2" name="Рисунок 2" descr="https://images.ru.prom.st/571050360_w640_h640_meteoploschadka-dlya-d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ru.prom.st/571050360_w640_h640_meteoploschadka-dlya-dou.jpg"/>
                    <pic:cNvPicPr>
                      <a:picLocks noChangeAspect="1" noChangeArrowheads="1"/>
                    </pic:cNvPicPr>
                  </pic:nvPicPr>
                  <pic:blipFill rotWithShape="1">
                    <a:blip r:embed="rId5">
                      <a:extLst>
                        <a:ext uri="{28A0092B-C50C-407E-A947-70E740481C1C}">
                          <a14:useLocalDpi xmlns:a14="http://schemas.microsoft.com/office/drawing/2010/main" val="0"/>
                        </a:ext>
                      </a:extLst>
                    </a:blip>
                    <a:srcRect l="5585" t="17052" r="4156" b="18855"/>
                    <a:stretch/>
                  </pic:blipFill>
                  <pic:spPr bwMode="auto">
                    <a:xfrm>
                      <a:off x="0" y="0"/>
                      <a:ext cx="5848350" cy="4152900"/>
                    </a:xfrm>
                    <a:prstGeom prst="rect">
                      <a:avLst/>
                    </a:prstGeom>
                    <a:noFill/>
                    <a:ln>
                      <a:noFill/>
                    </a:ln>
                    <a:extLst>
                      <a:ext uri="{53640926-AAD7-44D8-BBD7-CCE9431645EC}">
                        <a14:shadowObscured xmlns:a14="http://schemas.microsoft.com/office/drawing/2010/main"/>
                      </a:ext>
                    </a:extLst>
                  </pic:spPr>
                </pic:pic>
              </a:graphicData>
            </a:graphic>
          </wp:anchor>
        </w:drawing>
      </w:r>
    </w:p>
    <w:p w:rsidR="0095509D" w:rsidRDefault="00DE1E34" w:rsidP="00056952">
      <w:pPr>
        <w:spacing w:after="200" w:line="240" w:lineRule="auto"/>
        <w:jc w:val="both"/>
        <w:rPr>
          <w:rFonts w:eastAsia="Times New Roman"/>
          <w:b/>
          <w:sz w:val="28"/>
          <w:szCs w:val="28"/>
          <w:lang w:eastAsia="ru-RU"/>
        </w:rPr>
      </w:pPr>
      <w:r>
        <w:rPr>
          <w:noProof/>
          <w:lang w:eastAsia="ru-RU"/>
        </w:rPr>
        <mc:AlternateContent>
          <mc:Choice Requires="wps">
            <w:drawing>
              <wp:anchor distT="0" distB="0" distL="114300" distR="114300" simplePos="0" relativeHeight="251659264" behindDoc="0" locked="0" layoutInCell="1" allowOverlap="1" wp14:anchorId="3A8CBC0D" wp14:editId="44171F88">
                <wp:simplePos x="0" y="0"/>
                <wp:positionH relativeFrom="margin">
                  <wp:align>left</wp:align>
                </wp:positionH>
                <wp:positionV relativeFrom="paragraph">
                  <wp:posOffset>132715</wp:posOffset>
                </wp:positionV>
                <wp:extent cx="1828800" cy="182880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1E34" w:rsidRPr="00DE1E34" w:rsidRDefault="00DE1E34" w:rsidP="00DE1E34">
                            <w:pPr>
                              <w:spacing w:after="0" w:line="240" w:lineRule="auto"/>
                              <w:jc w:val="center"/>
                              <w:rPr>
                                <w:rFonts w:eastAsia="Times New Roman"/>
                                <w:b/>
                                <w:color w:val="9CC2E5" w:themeColor="accent1" w:themeTint="99"/>
                                <w:sz w:val="72"/>
                                <w:szCs w:val="72"/>
                                <w:lang w:eastAsia="ru-RU"/>
                                <w14:textOutline w14:w="11112" w14:cap="flat" w14:cmpd="sng" w14:algn="ctr">
                                  <w14:solidFill>
                                    <w14:srgbClr w14:val="0070C0"/>
                                  </w14:solidFill>
                                  <w14:prstDash w14:val="solid"/>
                                  <w14:round/>
                                </w14:textOutline>
                              </w:rPr>
                            </w:pPr>
                            <w:bookmarkStart w:id="0" w:name="_GoBack"/>
                            <w:r w:rsidRPr="0095509D">
                              <w:rPr>
                                <w:rFonts w:eastAsia="Times New Roman"/>
                                <w:b/>
                                <w:color w:val="9CC2E5" w:themeColor="accent1" w:themeTint="99"/>
                                <w:sz w:val="72"/>
                                <w:szCs w:val="72"/>
                                <w:lang w:eastAsia="ru-RU"/>
                                <w14:textOutline w14:w="11112" w14:cap="flat" w14:cmpd="sng" w14:algn="ctr">
                                  <w14:solidFill>
                                    <w14:srgbClr w14:val="0070C0"/>
                                  </w14:solidFill>
                                  <w14:prstDash w14:val="solid"/>
                                  <w14:round/>
                                </w14:textOutline>
                              </w:rPr>
                              <w:t>Оборудование метеоплощадки.</w:t>
                            </w:r>
                          </w:p>
                          <w:p w:rsidR="00DE1E34" w:rsidRPr="00DE1E34" w:rsidRDefault="00DE1E34" w:rsidP="00DE1E34">
                            <w:pPr>
                              <w:spacing w:after="200" w:line="276" w:lineRule="auto"/>
                              <w:jc w:val="center"/>
                              <w:rPr>
                                <w:rFonts w:eastAsia="Times New Roman"/>
                                <w:b/>
                                <w:color w:val="9CC2E5" w:themeColor="accent1" w:themeTint="99"/>
                                <w:sz w:val="72"/>
                                <w:szCs w:val="72"/>
                                <w14:textOutline w14:w="11112" w14:cap="flat" w14:cmpd="sng" w14:algn="ctr">
                                  <w14:solidFill>
                                    <w14:srgbClr w14:val="0070C0"/>
                                  </w14:solidFill>
                                  <w14:prstDash w14:val="solid"/>
                                  <w14:round/>
                                </w14:textOutline>
                              </w:rPr>
                            </w:pPr>
                            <w:r w:rsidRPr="00DE1E34">
                              <w:rPr>
                                <w:rFonts w:eastAsia="Times New Roman"/>
                                <w:b/>
                                <w:color w:val="9CC2E5" w:themeColor="accent1" w:themeTint="99"/>
                                <w:sz w:val="72"/>
                                <w:szCs w:val="72"/>
                                <w:lang w:eastAsia="ru-RU"/>
                                <w14:textOutline w14:w="11112" w14:cap="flat" w14:cmpd="sng" w14:algn="ctr">
                                  <w14:solidFill>
                                    <w14:srgbClr w14:val="0070C0"/>
                                  </w14:solidFill>
                                  <w14:prstDash w14:val="solid"/>
                                  <w14:round/>
                                </w14:textOutline>
                              </w:rPr>
                              <w:t>Организация</w:t>
                            </w:r>
                            <w:r w:rsidRPr="0095509D">
                              <w:rPr>
                                <w:rFonts w:eastAsia="Times New Roman"/>
                                <w:b/>
                                <w:color w:val="9CC2E5" w:themeColor="accent1" w:themeTint="99"/>
                                <w:sz w:val="72"/>
                                <w:szCs w:val="72"/>
                                <w:lang w:eastAsia="ru-RU"/>
                                <w14:textOutline w14:w="11112" w14:cap="flat" w14:cmpd="sng" w14:algn="ctr">
                                  <w14:solidFill>
                                    <w14:srgbClr w14:val="0070C0"/>
                                  </w14:solidFill>
                                  <w14:prstDash w14:val="solid"/>
                                  <w14:round/>
                                </w14:textOutline>
                              </w:rPr>
                              <w:t xml:space="preserve"> наблюдений</w:t>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A8CBC0D" id="_x0000_t202" coordsize="21600,21600" o:spt="202" path="m,l,21600r21600,l21600,xe">
                <v:stroke joinstyle="miter"/>
                <v:path gradientshapeok="t" o:connecttype="rect"/>
              </v:shapetype>
              <v:shape id="Надпись 1" o:spid="_x0000_s1026" type="#_x0000_t202" style="position:absolute;left:0;text-align:left;margin-left:0;margin-top:10.45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" filled="f" stroked="f">
                <v:textbox style="mso-fit-shape-to-text:t">
                  <w:txbxContent>
                    <w:p w:rsidR="00DE1E34" w:rsidRPr="00DE1E34" w:rsidRDefault="00DE1E34" w:rsidP="00DE1E34">
                      <w:pPr>
                        <w:spacing w:after="0" w:line="240" w:lineRule="auto"/>
                        <w:jc w:val="center"/>
                        <w:rPr>
                          <w:rFonts w:eastAsia="Times New Roman"/>
                          <w:b/>
                          <w:color w:val="9CC2E5" w:themeColor="accent1" w:themeTint="99"/>
                          <w:sz w:val="72"/>
                          <w:szCs w:val="72"/>
                          <w:lang w:eastAsia="ru-RU"/>
                          <w14:textOutline w14:w="11112" w14:cap="flat" w14:cmpd="sng" w14:algn="ctr">
                            <w14:solidFill>
                              <w14:srgbClr w14:val="0070C0"/>
                            </w14:solidFill>
                            <w14:prstDash w14:val="solid"/>
                            <w14:round/>
                          </w14:textOutline>
                        </w:rPr>
                      </w:pPr>
                      <w:bookmarkStart w:id="1" w:name="_GoBack"/>
                      <w:r w:rsidRPr="0095509D">
                        <w:rPr>
                          <w:rFonts w:eastAsia="Times New Roman"/>
                          <w:b/>
                          <w:color w:val="9CC2E5" w:themeColor="accent1" w:themeTint="99"/>
                          <w:sz w:val="72"/>
                          <w:szCs w:val="72"/>
                          <w:lang w:eastAsia="ru-RU"/>
                          <w14:textOutline w14:w="11112" w14:cap="flat" w14:cmpd="sng" w14:algn="ctr">
                            <w14:solidFill>
                              <w14:srgbClr w14:val="0070C0"/>
                            </w14:solidFill>
                            <w14:prstDash w14:val="solid"/>
                            <w14:round/>
                          </w14:textOutline>
                        </w:rPr>
                        <w:t>Оборудование метеоплощадки.</w:t>
                      </w:r>
                    </w:p>
                    <w:p w:rsidR="00DE1E34" w:rsidRPr="00DE1E34" w:rsidRDefault="00DE1E34" w:rsidP="00DE1E34">
                      <w:pPr>
                        <w:spacing w:after="200" w:line="276" w:lineRule="auto"/>
                        <w:jc w:val="center"/>
                        <w:rPr>
                          <w:rFonts w:eastAsia="Times New Roman"/>
                          <w:b/>
                          <w:color w:val="9CC2E5" w:themeColor="accent1" w:themeTint="99"/>
                          <w:sz w:val="72"/>
                          <w:szCs w:val="72"/>
                          <w14:textOutline w14:w="11112" w14:cap="flat" w14:cmpd="sng" w14:algn="ctr">
                            <w14:solidFill>
                              <w14:srgbClr w14:val="0070C0"/>
                            </w14:solidFill>
                            <w14:prstDash w14:val="solid"/>
                            <w14:round/>
                          </w14:textOutline>
                        </w:rPr>
                      </w:pPr>
                      <w:r w:rsidRPr="00DE1E34">
                        <w:rPr>
                          <w:rFonts w:eastAsia="Times New Roman"/>
                          <w:b/>
                          <w:color w:val="9CC2E5" w:themeColor="accent1" w:themeTint="99"/>
                          <w:sz w:val="72"/>
                          <w:szCs w:val="72"/>
                          <w:lang w:eastAsia="ru-RU"/>
                          <w14:textOutline w14:w="11112" w14:cap="flat" w14:cmpd="sng" w14:algn="ctr">
                            <w14:solidFill>
                              <w14:srgbClr w14:val="0070C0"/>
                            </w14:solidFill>
                            <w14:prstDash w14:val="solid"/>
                            <w14:round/>
                          </w14:textOutline>
                        </w:rPr>
                        <w:t>Организация</w:t>
                      </w:r>
                      <w:r w:rsidRPr="0095509D">
                        <w:rPr>
                          <w:rFonts w:eastAsia="Times New Roman"/>
                          <w:b/>
                          <w:color w:val="9CC2E5" w:themeColor="accent1" w:themeTint="99"/>
                          <w:sz w:val="72"/>
                          <w:szCs w:val="72"/>
                          <w:lang w:eastAsia="ru-RU"/>
                          <w14:textOutline w14:w="11112" w14:cap="flat" w14:cmpd="sng" w14:algn="ctr">
                            <w14:solidFill>
                              <w14:srgbClr w14:val="0070C0"/>
                            </w14:solidFill>
                            <w14:prstDash w14:val="solid"/>
                            <w14:round/>
                          </w14:textOutline>
                        </w:rPr>
                        <w:t xml:space="preserve"> наблюдений</w:t>
                      </w:r>
                      <w:bookmarkEnd w:id="1"/>
                    </w:p>
                  </w:txbxContent>
                </v:textbox>
                <w10:wrap type="square" anchorx="margin"/>
              </v:shape>
            </w:pict>
          </mc:Fallback>
        </mc:AlternateContent>
      </w:r>
    </w:p>
    <w:p w:rsidR="0095509D" w:rsidRDefault="0095509D" w:rsidP="00056952">
      <w:pPr>
        <w:spacing w:after="200" w:line="240" w:lineRule="auto"/>
        <w:jc w:val="both"/>
        <w:rPr>
          <w:rFonts w:eastAsia="Times New Roman"/>
          <w:b/>
          <w:sz w:val="28"/>
          <w:szCs w:val="28"/>
          <w:lang w:eastAsia="ru-RU"/>
        </w:rPr>
      </w:pPr>
    </w:p>
    <w:p w:rsidR="0095509D" w:rsidRDefault="0095509D" w:rsidP="00056952">
      <w:pPr>
        <w:spacing w:after="200" w:line="240" w:lineRule="auto"/>
        <w:jc w:val="both"/>
        <w:rPr>
          <w:rFonts w:eastAsia="Times New Roman"/>
          <w:b/>
          <w:sz w:val="28"/>
          <w:szCs w:val="28"/>
          <w:lang w:eastAsia="ru-RU"/>
        </w:rPr>
      </w:pPr>
    </w:p>
    <w:p w:rsidR="0095509D" w:rsidRDefault="0095509D" w:rsidP="00056952">
      <w:pPr>
        <w:spacing w:after="200" w:line="240" w:lineRule="auto"/>
        <w:jc w:val="both"/>
        <w:rPr>
          <w:rFonts w:eastAsia="Times New Roman"/>
          <w:b/>
          <w:sz w:val="28"/>
          <w:szCs w:val="28"/>
          <w:lang w:eastAsia="ru-RU"/>
        </w:rPr>
      </w:pPr>
    </w:p>
    <w:p w:rsidR="0095509D" w:rsidRDefault="0095509D" w:rsidP="00056952">
      <w:pPr>
        <w:spacing w:after="200" w:line="240" w:lineRule="auto"/>
        <w:jc w:val="both"/>
        <w:rPr>
          <w:rFonts w:eastAsia="Times New Roman"/>
          <w:b/>
          <w:sz w:val="28"/>
          <w:szCs w:val="28"/>
          <w:lang w:eastAsia="ru-RU"/>
        </w:rPr>
      </w:pPr>
    </w:p>
    <w:p w:rsidR="0095509D" w:rsidRDefault="0095509D" w:rsidP="00056952">
      <w:pPr>
        <w:spacing w:after="200" w:line="240" w:lineRule="auto"/>
        <w:jc w:val="both"/>
        <w:rPr>
          <w:rFonts w:eastAsia="Times New Roman"/>
          <w:b/>
          <w:sz w:val="28"/>
          <w:szCs w:val="28"/>
          <w:lang w:eastAsia="ru-RU"/>
        </w:rPr>
      </w:pPr>
    </w:p>
    <w:p w:rsidR="0095509D" w:rsidRDefault="0095509D" w:rsidP="00056952">
      <w:pPr>
        <w:spacing w:after="200" w:line="240" w:lineRule="auto"/>
        <w:jc w:val="both"/>
        <w:rPr>
          <w:rFonts w:eastAsia="Times New Roman"/>
          <w:b/>
          <w:sz w:val="28"/>
          <w:szCs w:val="28"/>
          <w:lang w:eastAsia="ru-RU"/>
        </w:rPr>
      </w:pPr>
    </w:p>
    <w:p w:rsidR="0095509D" w:rsidRDefault="0095509D" w:rsidP="00056952">
      <w:pPr>
        <w:spacing w:after="200" w:line="240" w:lineRule="auto"/>
        <w:jc w:val="both"/>
        <w:rPr>
          <w:rFonts w:eastAsia="Times New Roman"/>
          <w:b/>
          <w:sz w:val="28"/>
          <w:szCs w:val="28"/>
          <w:lang w:eastAsia="ru-RU"/>
        </w:rPr>
      </w:pPr>
    </w:p>
    <w:p w:rsidR="0095509D" w:rsidRDefault="0095509D" w:rsidP="00056952">
      <w:pPr>
        <w:spacing w:after="200" w:line="240" w:lineRule="auto"/>
        <w:jc w:val="both"/>
        <w:rPr>
          <w:rFonts w:eastAsia="Times New Roman"/>
          <w:b/>
          <w:sz w:val="28"/>
          <w:szCs w:val="28"/>
          <w:lang w:eastAsia="ru-RU"/>
        </w:rPr>
      </w:pPr>
    </w:p>
    <w:p w:rsidR="0095509D" w:rsidRDefault="0095509D" w:rsidP="00056952">
      <w:pPr>
        <w:spacing w:after="200" w:line="240" w:lineRule="auto"/>
        <w:jc w:val="both"/>
        <w:rPr>
          <w:rFonts w:eastAsia="Times New Roman"/>
          <w:b/>
          <w:sz w:val="28"/>
          <w:szCs w:val="28"/>
          <w:lang w:eastAsia="ru-RU"/>
        </w:rPr>
      </w:pPr>
    </w:p>
    <w:p w:rsidR="0095509D" w:rsidRDefault="0095509D" w:rsidP="00056952">
      <w:pPr>
        <w:spacing w:after="200" w:line="240" w:lineRule="auto"/>
        <w:jc w:val="both"/>
        <w:rPr>
          <w:rFonts w:eastAsia="Times New Roman"/>
          <w:b/>
          <w:sz w:val="28"/>
          <w:szCs w:val="28"/>
          <w:lang w:eastAsia="ru-RU"/>
        </w:rPr>
      </w:pPr>
    </w:p>
    <w:p w:rsidR="0095509D" w:rsidRDefault="0095509D" w:rsidP="00056952">
      <w:pPr>
        <w:spacing w:after="200" w:line="240" w:lineRule="auto"/>
        <w:jc w:val="both"/>
        <w:rPr>
          <w:rFonts w:eastAsia="Times New Roman"/>
          <w:b/>
          <w:sz w:val="28"/>
          <w:szCs w:val="28"/>
          <w:lang w:eastAsia="ru-RU"/>
        </w:rPr>
      </w:pPr>
    </w:p>
    <w:p w:rsidR="00F47CAD" w:rsidRDefault="00F47CAD" w:rsidP="00056952">
      <w:pPr>
        <w:spacing w:after="200" w:line="240" w:lineRule="auto"/>
        <w:jc w:val="center"/>
        <w:rPr>
          <w:rFonts w:eastAsia="Times New Roman"/>
          <w:b/>
          <w:sz w:val="28"/>
          <w:szCs w:val="28"/>
          <w:lang w:eastAsia="ru-RU"/>
        </w:rPr>
      </w:pPr>
    </w:p>
    <w:p w:rsidR="00F47CAD" w:rsidRDefault="00F47CAD" w:rsidP="00056952">
      <w:pPr>
        <w:spacing w:after="200" w:line="240" w:lineRule="auto"/>
        <w:jc w:val="center"/>
        <w:rPr>
          <w:rFonts w:eastAsia="Times New Roman"/>
          <w:b/>
          <w:sz w:val="28"/>
          <w:szCs w:val="28"/>
          <w:lang w:eastAsia="ru-RU"/>
        </w:rPr>
      </w:pPr>
    </w:p>
    <w:p w:rsidR="0095509D" w:rsidRDefault="007F6BCC" w:rsidP="00056952">
      <w:pPr>
        <w:spacing w:after="200" w:line="240" w:lineRule="auto"/>
        <w:jc w:val="center"/>
        <w:rPr>
          <w:rFonts w:eastAsia="Times New Roman"/>
          <w:b/>
          <w:sz w:val="28"/>
          <w:szCs w:val="28"/>
          <w:lang w:eastAsia="ru-RU"/>
        </w:rPr>
      </w:pPr>
      <w:r>
        <w:rPr>
          <w:rFonts w:eastAsia="Times New Roman"/>
          <w:b/>
          <w:sz w:val="28"/>
          <w:szCs w:val="28"/>
          <w:lang w:eastAsia="ru-RU"/>
        </w:rPr>
        <w:t>г. Мегион-2020г.</w:t>
      </w:r>
    </w:p>
    <w:p w:rsidR="0095509D" w:rsidRPr="0095509D" w:rsidRDefault="007F6BCC" w:rsidP="00056952">
      <w:pPr>
        <w:spacing w:after="200" w:line="240" w:lineRule="auto"/>
        <w:jc w:val="center"/>
        <w:rPr>
          <w:rFonts w:eastAsia="Times New Roman"/>
          <w:b/>
          <w:color w:val="2E74B5" w:themeColor="accent1" w:themeShade="BF"/>
          <w:sz w:val="28"/>
          <w:szCs w:val="28"/>
          <w:lang w:eastAsia="ru-RU"/>
        </w:rPr>
      </w:pPr>
      <w:r>
        <w:rPr>
          <w:rFonts w:eastAsia="Times New Roman"/>
          <w:b/>
          <w:color w:val="2E74B5" w:themeColor="accent1" w:themeShade="BF"/>
          <w:sz w:val="28"/>
          <w:szCs w:val="28"/>
          <w:u w:val="single"/>
          <w:lang w:eastAsia="ru-RU"/>
        </w:rPr>
        <w:lastRenderedPageBreak/>
        <w:t>НАБЛЮДЕНИЯ</w:t>
      </w:r>
      <w:r w:rsidRPr="0095509D">
        <w:rPr>
          <w:rFonts w:eastAsia="Times New Roman"/>
          <w:b/>
          <w:color w:val="2E74B5" w:themeColor="accent1" w:themeShade="BF"/>
          <w:sz w:val="28"/>
          <w:szCs w:val="28"/>
          <w:u w:val="single"/>
          <w:lang w:eastAsia="ru-RU"/>
        </w:rPr>
        <w:t xml:space="preserve"> ЗА ВЕТРОМ</w:t>
      </w:r>
    </w:p>
    <w:p w:rsidR="0095509D" w:rsidRPr="0095509D" w:rsidRDefault="00557143" w:rsidP="00F47CAD">
      <w:pPr>
        <w:spacing w:after="200" w:line="240" w:lineRule="auto"/>
        <w:ind w:firstLine="708"/>
        <w:jc w:val="both"/>
        <w:rPr>
          <w:rFonts w:eastAsia="Times New Roman"/>
          <w:sz w:val="28"/>
          <w:szCs w:val="28"/>
          <w:lang w:eastAsia="ru-RU"/>
        </w:rPr>
      </w:pPr>
      <w:r>
        <w:rPr>
          <w:noProof/>
          <w:lang w:eastAsia="ru-RU"/>
        </w:rPr>
        <w:drawing>
          <wp:anchor distT="0" distB="0" distL="114300" distR="114300" simplePos="0" relativeHeight="251662336" behindDoc="1" locked="0" layoutInCell="1" allowOverlap="1" wp14:anchorId="7B6F116E" wp14:editId="6EFC95FB">
            <wp:simplePos x="0" y="0"/>
            <wp:positionH relativeFrom="margin">
              <wp:align>right</wp:align>
            </wp:positionH>
            <wp:positionV relativeFrom="paragraph">
              <wp:posOffset>1288415</wp:posOffset>
            </wp:positionV>
            <wp:extent cx="1697355" cy="1676400"/>
            <wp:effectExtent l="0" t="0" r="0" b="0"/>
            <wp:wrapTight wrapText="bothSides">
              <wp:wrapPolygon edited="0">
                <wp:start x="970" y="0"/>
                <wp:lineTo x="0" y="491"/>
                <wp:lineTo x="0" y="21109"/>
                <wp:lineTo x="970" y="21355"/>
                <wp:lineTo x="20364" y="21355"/>
                <wp:lineTo x="21333" y="21109"/>
                <wp:lineTo x="21333" y="491"/>
                <wp:lineTo x="20364" y="0"/>
                <wp:lineTo x="970" y="0"/>
              </wp:wrapPolygon>
            </wp:wrapTight>
            <wp:docPr id="13" name="Рисунок 13" descr="http://fluger-spb.ru/attachments/Image/ver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luger-spb.ru/attachments/Image/ver1.jpg?template=generic"/>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111" t="6688" r="11791" b="11633"/>
                    <a:stretch/>
                  </pic:blipFill>
                  <pic:spPr bwMode="auto">
                    <a:xfrm>
                      <a:off x="0" y="0"/>
                      <a:ext cx="1697355" cy="16764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95509D" w:rsidRPr="0095509D">
        <w:rPr>
          <w:rFonts w:eastAsia="Times New Roman"/>
          <w:sz w:val="28"/>
          <w:szCs w:val="28"/>
          <w:lang w:eastAsia="ru-RU"/>
        </w:rPr>
        <w:t>Ветер представляет собой движение воздуха относительно поверхности земли и характеризуется двумя основными величинами: направлением и скоростью. Скорость и направление ветра отличаются большой неустойчивостью, меняясь иногда в широких пределах в течение короткого промежутка времени. За направление ветра принимается то направление, откуда дует ветер. Наблюдение за ветром проводятся с помощью флюгера и ветряного рукава.</w:t>
      </w:r>
    </w:p>
    <w:p w:rsidR="0095509D" w:rsidRPr="0095509D" w:rsidRDefault="0095509D" w:rsidP="00056952">
      <w:pPr>
        <w:spacing w:after="200" w:line="240" w:lineRule="auto"/>
        <w:jc w:val="both"/>
        <w:rPr>
          <w:rFonts w:eastAsia="Times New Roman"/>
          <w:b/>
          <w:color w:val="2E74B5" w:themeColor="accent1" w:themeShade="BF"/>
          <w:sz w:val="28"/>
          <w:szCs w:val="28"/>
          <w:lang w:eastAsia="ru-RU"/>
        </w:rPr>
      </w:pPr>
      <w:r w:rsidRPr="0095509D">
        <w:rPr>
          <w:rFonts w:eastAsia="Times New Roman"/>
          <w:b/>
          <w:color w:val="2E74B5" w:themeColor="accent1" w:themeShade="BF"/>
          <w:sz w:val="28"/>
          <w:szCs w:val="28"/>
          <w:lang w:eastAsia="ru-RU"/>
        </w:rPr>
        <w:t>Флюгер</w:t>
      </w:r>
    </w:p>
    <w:p w:rsidR="0095509D" w:rsidRPr="0095509D" w:rsidRDefault="002540AF" w:rsidP="00056952">
      <w:pPr>
        <w:spacing w:after="200" w:line="240" w:lineRule="auto"/>
        <w:jc w:val="both"/>
        <w:rPr>
          <w:rFonts w:eastAsia="Times New Roman"/>
          <w:sz w:val="28"/>
          <w:szCs w:val="28"/>
          <w:lang w:eastAsia="ru-RU"/>
        </w:rPr>
      </w:pPr>
      <w:r w:rsidRPr="002540AF">
        <w:rPr>
          <w:rFonts w:eastAsia="Times New Roman"/>
          <w:b/>
          <w:noProof/>
          <w:color w:val="2E74B5" w:themeColor="accent1" w:themeShade="BF"/>
          <w:sz w:val="28"/>
          <w:szCs w:val="28"/>
          <w:lang w:eastAsia="ru-RU"/>
        </w:rPr>
        <w:drawing>
          <wp:anchor distT="0" distB="0" distL="114300" distR="114300" simplePos="0" relativeHeight="251670528" behindDoc="1" locked="0" layoutInCell="1" allowOverlap="1" wp14:anchorId="562C10FB" wp14:editId="73945C00">
            <wp:simplePos x="0" y="0"/>
            <wp:positionH relativeFrom="margin">
              <wp:align>right</wp:align>
            </wp:positionH>
            <wp:positionV relativeFrom="margin">
              <wp:align>center</wp:align>
            </wp:positionV>
            <wp:extent cx="1762760" cy="2350770"/>
            <wp:effectExtent l="0" t="0" r="8890" b="0"/>
            <wp:wrapTight wrapText="bothSides">
              <wp:wrapPolygon edited="0">
                <wp:start x="0" y="0"/>
                <wp:lineTo x="0" y="21355"/>
                <wp:lineTo x="21476" y="21355"/>
                <wp:lineTo x="21476" y="0"/>
                <wp:lineTo x="0" y="0"/>
              </wp:wrapPolygon>
            </wp:wrapTight>
            <wp:docPr id="11" name="Рисунок 11" descr="C:\Users\User\Desktop\IMG_20200924_11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00924_1126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2760"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09D" w:rsidRPr="0095509D">
        <w:rPr>
          <w:rFonts w:eastAsia="Times New Roman"/>
          <w:sz w:val="28"/>
          <w:szCs w:val="28"/>
          <w:lang w:eastAsia="ru-RU"/>
        </w:rPr>
        <w:t>Флюгер состоит из неподвижного вертикального стержня и подвижной части— флюгарки, которая вращается на стержне и устанавливается по ветру так, что положение стрелки показывает то направление, откуда дует ветер. Флюгарка состоит из лопасти и стрелки, укрепленных на трубке. На нижней части стержня находятся штифты для ориентировки</w:t>
      </w:r>
      <w:r w:rsidR="001D08EC">
        <w:rPr>
          <w:rFonts w:eastAsia="Times New Roman"/>
          <w:sz w:val="28"/>
          <w:szCs w:val="28"/>
          <w:lang w:eastAsia="ru-RU"/>
        </w:rPr>
        <w:t xml:space="preserve"> </w:t>
      </w:r>
      <w:r w:rsidR="0095509D" w:rsidRPr="0095509D">
        <w:rPr>
          <w:rFonts w:eastAsia="Times New Roman"/>
          <w:sz w:val="28"/>
          <w:szCs w:val="28"/>
          <w:lang w:eastAsia="ru-RU"/>
        </w:rPr>
        <w:t>направлений по сторонам света.  К штифтам прикреплены буквы (С-Ю-З-В), для лучшей ориентировки детям. Ориентировка флюгера по сторонам света выполнена с помощью компаса.</w:t>
      </w:r>
    </w:p>
    <w:p w:rsidR="0095509D" w:rsidRPr="0095509D" w:rsidRDefault="0095509D" w:rsidP="00056952">
      <w:pPr>
        <w:spacing w:after="200" w:line="240" w:lineRule="auto"/>
        <w:jc w:val="both"/>
        <w:rPr>
          <w:rFonts w:eastAsia="Times New Roman"/>
          <w:b/>
          <w:color w:val="2E74B5" w:themeColor="accent1" w:themeShade="BF"/>
          <w:sz w:val="28"/>
          <w:szCs w:val="28"/>
          <w:lang w:eastAsia="ru-RU"/>
        </w:rPr>
      </w:pPr>
      <w:r w:rsidRPr="0095509D">
        <w:rPr>
          <w:rFonts w:eastAsia="Times New Roman"/>
          <w:b/>
          <w:color w:val="2E74B5" w:themeColor="accent1" w:themeShade="BF"/>
          <w:sz w:val="28"/>
          <w:szCs w:val="28"/>
          <w:lang w:eastAsia="ru-RU"/>
        </w:rPr>
        <w:t>Ветряной рукав</w:t>
      </w:r>
    </w:p>
    <w:p w:rsidR="0095509D" w:rsidRPr="0095509D" w:rsidRDefault="0095509D" w:rsidP="00056952">
      <w:pPr>
        <w:spacing w:after="200" w:line="240" w:lineRule="auto"/>
        <w:jc w:val="both"/>
        <w:rPr>
          <w:rFonts w:eastAsia="Times New Roman"/>
          <w:sz w:val="28"/>
          <w:szCs w:val="28"/>
          <w:lang w:eastAsia="ru-RU"/>
        </w:rPr>
      </w:pPr>
      <w:r w:rsidRPr="0095509D">
        <w:rPr>
          <w:rFonts w:eastAsia="Times New Roman"/>
          <w:sz w:val="28"/>
          <w:szCs w:val="28"/>
          <w:lang w:eastAsia="ru-RU"/>
        </w:rPr>
        <w:t>Позволяет определить силу ветра: Штиль - листья на деревьях неподвижны, рукав не устанавливается по ветру. Тихий ветер - колышутся отдельные листья, колеблется рукав. Легкий ветер – слегка колеблется рукав, листья временами шелестят. Слабый ветер – листья и тонкие ветки деревьев постоянно колышутся, ветер развевает рукав. Умеренный ветер – ветер приводит в движение тонкие ветки деревьев, вытягивается рукав. Свежий ветер – качаются ветви и тонкие стволы деревьев. Вытягивается рукав. Сильный ветер – качаются толстые сучья деревьев, шумит лес.</w:t>
      </w:r>
    </w:p>
    <w:p w:rsidR="0095509D" w:rsidRPr="0095509D" w:rsidRDefault="0095509D" w:rsidP="00056952">
      <w:pPr>
        <w:spacing w:after="200" w:line="240" w:lineRule="auto"/>
        <w:jc w:val="both"/>
        <w:rPr>
          <w:rFonts w:eastAsia="Times New Roman"/>
          <w:b/>
          <w:sz w:val="28"/>
          <w:szCs w:val="28"/>
          <w:lang w:eastAsia="ru-RU"/>
        </w:rPr>
      </w:pPr>
      <w:proofErr w:type="spellStart"/>
      <w:r w:rsidRPr="0095509D">
        <w:rPr>
          <w:rFonts w:eastAsia="Times New Roman"/>
          <w:b/>
          <w:color w:val="2E74B5" w:themeColor="accent1" w:themeShade="BF"/>
          <w:sz w:val="28"/>
          <w:szCs w:val="28"/>
          <w:lang w:eastAsia="ru-RU"/>
        </w:rPr>
        <w:t>Бесприборные</w:t>
      </w:r>
      <w:proofErr w:type="spellEnd"/>
      <w:r w:rsidRPr="0095509D">
        <w:rPr>
          <w:rFonts w:eastAsia="Times New Roman"/>
          <w:b/>
          <w:color w:val="2E74B5" w:themeColor="accent1" w:themeShade="BF"/>
          <w:sz w:val="28"/>
          <w:szCs w:val="28"/>
          <w:lang w:eastAsia="ru-RU"/>
        </w:rPr>
        <w:t xml:space="preserve"> наблюдения за ветром</w:t>
      </w:r>
    </w:p>
    <w:p w:rsidR="0095509D" w:rsidRPr="0095509D" w:rsidRDefault="00F47CAD" w:rsidP="00F47CAD">
      <w:pPr>
        <w:spacing w:after="200" w:line="240" w:lineRule="auto"/>
        <w:ind w:firstLine="708"/>
        <w:jc w:val="both"/>
        <w:rPr>
          <w:rFonts w:eastAsia="Times New Roman"/>
          <w:sz w:val="28"/>
          <w:szCs w:val="28"/>
          <w:lang w:eastAsia="ru-RU"/>
        </w:rPr>
      </w:pPr>
      <w:r>
        <w:rPr>
          <w:noProof/>
          <w:lang w:eastAsia="ru-RU"/>
        </w:rPr>
        <w:drawing>
          <wp:anchor distT="0" distB="0" distL="114300" distR="114300" simplePos="0" relativeHeight="251664384" behindDoc="0" locked="0" layoutInCell="1" allowOverlap="1" wp14:anchorId="6625E273" wp14:editId="566D438C">
            <wp:simplePos x="0" y="0"/>
            <wp:positionH relativeFrom="column">
              <wp:posOffset>4161526</wp:posOffset>
            </wp:positionH>
            <wp:positionV relativeFrom="paragraph">
              <wp:posOffset>652343</wp:posOffset>
            </wp:positionV>
            <wp:extent cx="1769424" cy="2206476"/>
            <wp:effectExtent l="0" t="0" r="2540" b="3810"/>
            <wp:wrapNone/>
            <wp:docPr id="15" name="Рисунок 15" descr="https://thumbs.dreamstime.com/b/%D0%B1%D0%BE-%D1%8C%D1%88%D0%BE%D0%B9-%D0%BE%D0%BC-%D1%81-%D0%BF%D0%B5%D1%87%D0%BD%D0%BE%D0%B9-%D1%82%D1%80%D1%83%D0%B1%D0%BE%D0%B9-%D0%B8-%D0%BE%D0%BA%D0%BD%D0%BE%D0%BC-3394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humbs.dreamstime.com/b/%D0%B1%D0%BE-%D1%8C%D1%88%D0%BE%D0%B9-%D0%BE%D0%BC-%D1%81-%D0%BF%D0%B5%D1%87%D0%BD%D0%BE%D0%B9-%D1%82%D1%80%D1%83%D0%B1%D0%BE%D0%B9-%D0%B8-%D0%BE%D0%BA%D0%BD%D0%BE%D0%BC-3394195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06" t="4840" b="11278"/>
                    <a:stretch/>
                  </pic:blipFill>
                  <pic:spPr bwMode="auto">
                    <a:xfrm>
                      <a:off x="0" y="0"/>
                      <a:ext cx="1769424" cy="22064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09D" w:rsidRPr="0095509D">
        <w:rPr>
          <w:rFonts w:eastAsia="Times New Roman"/>
          <w:sz w:val="28"/>
          <w:szCs w:val="28"/>
          <w:lang w:eastAsia="ru-RU"/>
        </w:rPr>
        <w:t>Для оценки направления и скорости ветра при неисправности флюгера используются любые косвенные признаки, позволяющие произвести эту оценку. Направление ветра, например, можно наблюдать по дыму, движению легких предметов в воздухе, наклону травы, ветвей деревьев.</w:t>
      </w:r>
      <w:r w:rsidR="00557143" w:rsidRPr="00557143">
        <w:rPr>
          <w:noProof/>
          <w:lang w:eastAsia="ru-RU"/>
        </w:rPr>
        <w:t xml:space="preserve"> </w:t>
      </w:r>
    </w:p>
    <w:p w:rsidR="00056952" w:rsidRDefault="00F47CAD" w:rsidP="00056952">
      <w:pPr>
        <w:spacing w:after="200" w:line="240" w:lineRule="auto"/>
        <w:jc w:val="center"/>
        <w:rPr>
          <w:rFonts w:eastAsia="Times New Roman"/>
          <w:b/>
          <w:color w:val="2E74B5" w:themeColor="accent1" w:themeShade="BF"/>
          <w:sz w:val="28"/>
          <w:szCs w:val="28"/>
          <w:u w:val="single"/>
          <w:lang w:eastAsia="ru-RU"/>
        </w:rPr>
      </w:pPr>
      <w:r>
        <w:rPr>
          <w:noProof/>
          <w:lang w:eastAsia="ru-RU"/>
        </w:rPr>
        <w:drawing>
          <wp:anchor distT="0" distB="0" distL="114300" distR="114300" simplePos="0" relativeHeight="251663360" behindDoc="0" locked="0" layoutInCell="1" allowOverlap="1" wp14:anchorId="7EDF27B3" wp14:editId="52030832">
            <wp:simplePos x="0" y="0"/>
            <wp:positionH relativeFrom="margin">
              <wp:posOffset>1035933</wp:posOffset>
            </wp:positionH>
            <wp:positionV relativeFrom="paragraph">
              <wp:posOffset>460449</wp:posOffset>
            </wp:positionV>
            <wp:extent cx="2948305" cy="1531620"/>
            <wp:effectExtent l="0" t="0" r="4445" b="0"/>
            <wp:wrapTopAndBottom/>
            <wp:docPr id="14" name="Рисунок 14" descr="https://ds05.infourok.ru/uploads/ex/0790/000fbeff-72b4ac41/hello_html_m3e483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05.infourok.ru/uploads/ex/0790/000fbeff-72b4ac41/hello_html_m3e4839f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10" b="11651"/>
                    <a:stretch/>
                  </pic:blipFill>
                  <pic:spPr bwMode="auto">
                    <a:xfrm>
                      <a:off x="0" y="0"/>
                      <a:ext cx="2948305" cy="153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509D" w:rsidRPr="0095509D" w:rsidRDefault="00215973" w:rsidP="00056952">
      <w:pPr>
        <w:spacing w:after="200" w:line="240" w:lineRule="auto"/>
        <w:jc w:val="center"/>
        <w:rPr>
          <w:rFonts w:eastAsia="Times New Roman"/>
          <w:b/>
          <w:color w:val="2E74B5" w:themeColor="accent1" w:themeShade="BF"/>
          <w:sz w:val="28"/>
          <w:szCs w:val="28"/>
          <w:u w:val="single"/>
          <w:lang w:eastAsia="ru-RU"/>
        </w:rPr>
      </w:pPr>
      <w:r w:rsidRPr="00215973">
        <w:rPr>
          <w:rFonts w:eastAsia="Times New Roman"/>
          <w:b/>
          <w:noProof/>
          <w:color w:val="2E74B5" w:themeColor="accent1" w:themeShade="BF"/>
          <w:sz w:val="28"/>
          <w:szCs w:val="28"/>
          <w:u w:val="single"/>
          <w:lang w:eastAsia="ru-RU"/>
        </w:rPr>
        <w:lastRenderedPageBreak/>
        <w:drawing>
          <wp:anchor distT="0" distB="0" distL="114300" distR="114300" simplePos="0" relativeHeight="251665408" behindDoc="1" locked="0" layoutInCell="1" allowOverlap="1" wp14:anchorId="54F6C551" wp14:editId="19FC9A2E">
            <wp:simplePos x="0" y="0"/>
            <wp:positionH relativeFrom="margin">
              <wp:align>right</wp:align>
            </wp:positionH>
            <wp:positionV relativeFrom="paragraph">
              <wp:posOffset>0</wp:posOffset>
            </wp:positionV>
            <wp:extent cx="2663190" cy="2000250"/>
            <wp:effectExtent l="0" t="0" r="3810" b="0"/>
            <wp:wrapTight wrapText="bothSides">
              <wp:wrapPolygon edited="0">
                <wp:start x="0" y="0"/>
                <wp:lineTo x="0" y="21394"/>
                <wp:lineTo x="21476" y="21394"/>
                <wp:lineTo x="21476" y="0"/>
                <wp:lineTo x="0" y="0"/>
              </wp:wrapPolygon>
            </wp:wrapTight>
            <wp:docPr id="17" name="Рисунок 17" descr="C:\Users\User\Desktop\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3190" cy="2000250"/>
                    </a:xfrm>
                    <a:prstGeom prst="rect">
                      <a:avLst/>
                    </a:prstGeom>
                    <a:noFill/>
                    <a:ln>
                      <a:noFill/>
                    </a:ln>
                  </pic:spPr>
                </pic:pic>
              </a:graphicData>
            </a:graphic>
          </wp:anchor>
        </w:drawing>
      </w:r>
      <w:r w:rsidR="007F6BCC" w:rsidRPr="007F6BCC">
        <w:rPr>
          <w:rFonts w:eastAsia="Times New Roman"/>
          <w:b/>
          <w:color w:val="2E74B5" w:themeColor="accent1" w:themeShade="BF"/>
          <w:sz w:val="28"/>
          <w:szCs w:val="28"/>
          <w:u w:val="single"/>
          <w:lang w:eastAsia="ru-RU"/>
        </w:rPr>
        <w:t>ТЕМПЕРАТУРА ВОЗДУХА</w:t>
      </w:r>
    </w:p>
    <w:p w:rsidR="00056952" w:rsidRDefault="0095509D" w:rsidP="007F610E">
      <w:pPr>
        <w:spacing w:after="0" w:line="240" w:lineRule="auto"/>
        <w:ind w:firstLine="708"/>
        <w:jc w:val="both"/>
        <w:rPr>
          <w:rFonts w:eastAsia="Times New Roman"/>
          <w:sz w:val="28"/>
          <w:szCs w:val="28"/>
          <w:lang w:eastAsia="ru-RU"/>
        </w:rPr>
      </w:pPr>
      <w:r w:rsidRPr="0095509D">
        <w:rPr>
          <w:rFonts w:eastAsia="Times New Roman"/>
          <w:sz w:val="28"/>
          <w:szCs w:val="28"/>
          <w:lang w:eastAsia="ru-RU"/>
        </w:rPr>
        <w:t>Наблюдения за температурой воздуха состоят из измерений температуры воздуха по спиртовому термометру. Термометр помещен в психрометрической жалюзийной будке.</w:t>
      </w:r>
    </w:p>
    <w:p w:rsidR="0095509D" w:rsidRPr="0095509D" w:rsidRDefault="0095509D" w:rsidP="001D08EC">
      <w:pPr>
        <w:spacing w:after="0" w:line="240" w:lineRule="auto"/>
        <w:jc w:val="both"/>
        <w:rPr>
          <w:rFonts w:eastAsia="Times New Roman"/>
          <w:sz w:val="28"/>
          <w:szCs w:val="28"/>
          <w:lang w:eastAsia="ru-RU"/>
        </w:rPr>
      </w:pPr>
      <w:r w:rsidRPr="0095509D">
        <w:rPr>
          <w:rFonts w:eastAsia="Times New Roman"/>
          <w:sz w:val="28"/>
          <w:szCs w:val="28"/>
          <w:lang w:eastAsia="ru-RU"/>
        </w:rPr>
        <w:t>Будка состоит из четырех жалюзийных стенок, пола, потолка и крыши, укрепленных на деревянном   остове. Стенки представляют с о бой двойной ряд тонких деревянных планок— жалюзи, наклоненных внутрь и наружу будки под углом к горизонту. Одна из стенок (передняя) укреплена на петлях и служит дверцей. Пол будки состоит из трех досок, причем средняя доска укреплена несколько выше двух крайних для улучшения вентиляции будки. Потолок будки горизонтальный, сплошной, крыша наклонена в сторону, противоположную дверце, и немного выдается со всех сторон будки. Крыша укреплена над потолком так, чтобы между нею и потолком свободно протекал воздух. Будка с внутренней стороны и наружной стороны хорошо окрашена насыщенной краской. Будка   установлена   на   метеоплощадке   так, чтобы вокруг нее был свободный обмен воздуха. Укреплена на деревянной подставке прочно, не должна колебаться даже при сильном ветре. Стенки будки надо протирать или мыть от пыли по мере загрязнения.</w:t>
      </w:r>
    </w:p>
    <w:p w:rsidR="001D08EC" w:rsidRDefault="001D08EC" w:rsidP="001D08EC">
      <w:pPr>
        <w:spacing w:after="0" w:line="240" w:lineRule="auto"/>
        <w:jc w:val="both"/>
        <w:rPr>
          <w:rFonts w:eastAsia="Times New Roman"/>
          <w:b/>
          <w:color w:val="2E74B5" w:themeColor="accent1" w:themeShade="BF"/>
          <w:sz w:val="28"/>
          <w:szCs w:val="28"/>
          <w:lang w:eastAsia="ru-RU"/>
        </w:rPr>
      </w:pPr>
    </w:p>
    <w:p w:rsidR="0095509D" w:rsidRPr="0095509D" w:rsidRDefault="0095509D" w:rsidP="001D08EC">
      <w:pPr>
        <w:spacing w:after="0" w:line="240" w:lineRule="auto"/>
        <w:jc w:val="both"/>
        <w:rPr>
          <w:rFonts w:eastAsia="Times New Roman"/>
          <w:b/>
          <w:color w:val="2E74B5" w:themeColor="accent1" w:themeShade="BF"/>
          <w:sz w:val="28"/>
          <w:szCs w:val="28"/>
          <w:lang w:eastAsia="ru-RU"/>
        </w:rPr>
      </w:pPr>
      <w:r w:rsidRPr="0095509D">
        <w:rPr>
          <w:rFonts w:eastAsia="Times New Roman"/>
          <w:b/>
          <w:color w:val="2E74B5" w:themeColor="accent1" w:themeShade="BF"/>
          <w:sz w:val="28"/>
          <w:szCs w:val="28"/>
          <w:lang w:eastAsia="ru-RU"/>
        </w:rPr>
        <w:t>Термометр</w:t>
      </w:r>
    </w:p>
    <w:p w:rsidR="0095509D" w:rsidRPr="0095509D" w:rsidRDefault="0095509D" w:rsidP="001D08EC">
      <w:pPr>
        <w:spacing w:after="0" w:line="240" w:lineRule="auto"/>
        <w:jc w:val="both"/>
        <w:rPr>
          <w:rFonts w:eastAsia="Times New Roman"/>
          <w:sz w:val="28"/>
          <w:szCs w:val="28"/>
          <w:lang w:eastAsia="ru-RU"/>
        </w:rPr>
      </w:pPr>
      <w:r w:rsidRPr="0095509D">
        <w:rPr>
          <w:rFonts w:eastAsia="Times New Roman"/>
          <w:sz w:val="28"/>
          <w:szCs w:val="28"/>
          <w:lang w:eastAsia="ru-RU"/>
        </w:rPr>
        <w:t>Термометр спиртовой служит для определения температуры воздуха. Он состоит из шкалы и стеклянной трубки с окрашенной жидкостью. На шкале есть деления. Каждое деление обозначает один градус. Цифры, стоящие около делений, показывают число градусов. Ноль—граница между градусами тепла и градусами холода. Отсчет температуры ведут от 0°. Вверх от 0 отсчитывают градусы тепла, вниз— градусы холода. Конец столбика подкрашенной жидкости показывает число градусов. Температуру записывают с помощью условных знаков. Например, пять градусов тепла записывают так: +5°, а пять градусов холода так: - 5°.</w:t>
      </w:r>
    </w:p>
    <w:p w:rsidR="007F610E" w:rsidRDefault="007F610E" w:rsidP="00056952">
      <w:pPr>
        <w:spacing w:after="200" w:line="240" w:lineRule="auto"/>
        <w:jc w:val="both"/>
        <w:rPr>
          <w:rFonts w:eastAsia="Times New Roman"/>
          <w:b/>
          <w:color w:val="2E74B5" w:themeColor="accent1" w:themeShade="BF"/>
          <w:sz w:val="28"/>
          <w:szCs w:val="28"/>
          <w:u w:val="single"/>
          <w:lang w:eastAsia="ru-RU"/>
        </w:rPr>
      </w:pPr>
    </w:p>
    <w:p w:rsidR="0095509D" w:rsidRPr="0095509D" w:rsidRDefault="00056952" w:rsidP="00E6174F">
      <w:pPr>
        <w:spacing w:after="200" w:line="240" w:lineRule="auto"/>
        <w:jc w:val="center"/>
        <w:rPr>
          <w:rFonts w:eastAsia="Times New Roman"/>
          <w:b/>
          <w:sz w:val="28"/>
          <w:szCs w:val="28"/>
          <w:lang w:eastAsia="ru-RU"/>
        </w:rPr>
      </w:pPr>
      <w:r w:rsidRPr="00056952">
        <w:rPr>
          <w:rFonts w:eastAsia="Times New Roman"/>
          <w:b/>
          <w:color w:val="2E74B5" w:themeColor="accent1" w:themeShade="BF"/>
          <w:sz w:val="28"/>
          <w:szCs w:val="28"/>
          <w:u w:val="single"/>
          <w:lang w:eastAsia="ru-RU"/>
        </w:rPr>
        <w:t>НАБЛЮДЕНИЕ ЗА СНЕЖНЫМ ПОКРОВОМ</w:t>
      </w:r>
    </w:p>
    <w:p w:rsidR="00056952" w:rsidRDefault="0095509D" w:rsidP="00A31B39">
      <w:pPr>
        <w:spacing w:after="0" w:line="240" w:lineRule="auto"/>
        <w:ind w:firstLine="708"/>
        <w:jc w:val="both"/>
        <w:rPr>
          <w:rFonts w:eastAsia="Times New Roman"/>
          <w:b/>
          <w:sz w:val="28"/>
          <w:szCs w:val="28"/>
          <w:lang w:eastAsia="ru-RU"/>
        </w:rPr>
      </w:pPr>
      <w:r w:rsidRPr="0095509D">
        <w:rPr>
          <w:rFonts w:eastAsia="Times New Roman"/>
          <w:sz w:val="28"/>
          <w:szCs w:val="28"/>
          <w:lang w:eastAsia="ru-RU"/>
        </w:rPr>
        <w:t xml:space="preserve">Наблюдения за снежным покровом состоят из измерения его высоты. Характер залегания снежного покрова определяется по признакам: Равномерный (без сугробов). Умеренно неравномерный (небольшие сугробы) без оголенных мест или с оголенными местами. Очень неравномерный (большие сугробы) без оголенных мест или с оголенными местами. С проталинами. Лежит только местами. </w:t>
      </w:r>
    </w:p>
    <w:p w:rsidR="0095509D" w:rsidRPr="0095509D" w:rsidRDefault="0095509D" w:rsidP="00056952">
      <w:pPr>
        <w:spacing w:after="0" w:line="240" w:lineRule="auto"/>
        <w:jc w:val="both"/>
        <w:rPr>
          <w:rFonts w:eastAsia="Times New Roman"/>
          <w:b/>
          <w:sz w:val="28"/>
          <w:szCs w:val="28"/>
          <w:lang w:eastAsia="ru-RU"/>
        </w:rPr>
      </w:pPr>
      <w:r w:rsidRPr="0095509D">
        <w:rPr>
          <w:rFonts w:eastAsia="Times New Roman"/>
          <w:sz w:val="28"/>
          <w:szCs w:val="28"/>
          <w:lang w:eastAsia="ru-RU"/>
        </w:rPr>
        <w:t xml:space="preserve"> Для ежедневных наблюдений высоты   снежного покрова применяется снегомерная рейка. Рейка изготовлена из гладкого прямого бруска, сухого дерева длиной 180 см. шириной 6 и толщиной 2 см. Окрашена </w:t>
      </w:r>
      <w:r w:rsidR="007F610E">
        <w:rPr>
          <w:rFonts w:eastAsia="Times New Roman"/>
          <w:sz w:val="28"/>
          <w:szCs w:val="28"/>
          <w:lang w:eastAsia="ru-RU"/>
        </w:rPr>
        <w:t>желтой</w:t>
      </w:r>
      <w:r w:rsidRPr="0095509D">
        <w:rPr>
          <w:rFonts w:eastAsia="Times New Roman"/>
          <w:sz w:val="28"/>
          <w:szCs w:val="28"/>
          <w:lang w:eastAsia="ru-RU"/>
        </w:rPr>
        <w:t xml:space="preserve"> масляной краской и на лицевой стороне имеет шкалу в сантиметрах.</w:t>
      </w:r>
    </w:p>
    <w:p w:rsidR="0095509D" w:rsidRPr="0095509D" w:rsidRDefault="0095509D" w:rsidP="00056952">
      <w:pPr>
        <w:spacing w:after="200" w:line="240" w:lineRule="auto"/>
        <w:jc w:val="both"/>
        <w:rPr>
          <w:rFonts w:eastAsia="Times New Roman"/>
          <w:b/>
          <w:sz w:val="28"/>
          <w:szCs w:val="28"/>
          <w:lang w:eastAsia="ru-RU"/>
        </w:rPr>
      </w:pPr>
    </w:p>
    <w:p w:rsidR="00056952" w:rsidRDefault="00056952" w:rsidP="00056952">
      <w:pPr>
        <w:spacing w:after="200" w:line="240" w:lineRule="auto"/>
        <w:jc w:val="both"/>
        <w:rPr>
          <w:rFonts w:eastAsia="Times New Roman"/>
          <w:b/>
          <w:sz w:val="28"/>
          <w:szCs w:val="28"/>
          <w:lang w:eastAsia="ru-RU"/>
        </w:rPr>
      </w:pPr>
    </w:p>
    <w:p w:rsidR="001D08EC" w:rsidRDefault="001D08EC" w:rsidP="00056952">
      <w:pPr>
        <w:spacing w:after="200" w:line="240" w:lineRule="auto"/>
        <w:jc w:val="both"/>
        <w:rPr>
          <w:rFonts w:eastAsia="Times New Roman"/>
          <w:b/>
          <w:sz w:val="28"/>
          <w:szCs w:val="28"/>
          <w:lang w:eastAsia="ru-RU"/>
        </w:rPr>
      </w:pPr>
    </w:p>
    <w:p w:rsidR="0095509D" w:rsidRPr="007F610E" w:rsidRDefault="007F610E" w:rsidP="00056952">
      <w:pPr>
        <w:spacing w:after="200" w:line="240" w:lineRule="auto"/>
        <w:jc w:val="both"/>
        <w:rPr>
          <w:rFonts w:eastAsia="Times New Roman"/>
          <w:b/>
          <w:color w:val="0070C0"/>
          <w:sz w:val="28"/>
          <w:szCs w:val="28"/>
          <w:u w:val="single"/>
          <w:lang w:eastAsia="ru-RU"/>
        </w:rPr>
      </w:pPr>
      <w:r w:rsidRPr="007F610E">
        <w:rPr>
          <w:rFonts w:eastAsia="Times New Roman"/>
          <w:b/>
          <w:color w:val="0070C0"/>
          <w:sz w:val="28"/>
          <w:szCs w:val="28"/>
          <w:u w:val="single"/>
          <w:lang w:eastAsia="ru-RU"/>
        </w:rPr>
        <w:lastRenderedPageBreak/>
        <w:t>БАРОМЕТР</w:t>
      </w:r>
    </w:p>
    <w:p w:rsidR="0095509D" w:rsidRDefault="0095509D" w:rsidP="00056952">
      <w:pPr>
        <w:spacing w:after="200" w:line="240" w:lineRule="auto"/>
        <w:jc w:val="both"/>
        <w:rPr>
          <w:rFonts w:eastAsia="Times New Roman"/>
          <w:sz w:val="28"/>
          <w:szCs w:val="28"/>
          <w:lang w:eastAsia="ru-RU"/>
        </w:rPr>
      </w:pPr>
      <w:r w:rsidRPr="0095509D">
        <w:rPr>
          <w:rFonts w:eastAsia="Times New Roman"/>
          <w:sz w:val="28"/>
          <w:szCs w:val="28"/>
          <w:lang w:eastAsia="ru-RU"/>
        </w:rPr>
        <w:t>Барометр — отмечает перемены, происходящие в воздухе. Напоминает часы. Вернее</w:t>
      </w:r>
      <w:r w:rsidR="001D08EC">
        <w:rPr>
          <w:rFonts w:eastAsia="Times New Roman"/>
          <w:sz w:val="28"/>
          <w:szCs w:val="28"/>
          <w:lang w:eastAsia="ru-RU"/>
        </w:rPr>
        <w:t>,</w:t>
      </w:r>
      <w:r w:rsidRPr="0095509D">
        <w:rPr>
          <w:rFonts w:eastAsia="Times New Roman"/>
          <w:sz w:val="28"/>
          <w:szCs w:val="28"/>
          <w:lang w:eastAsia="ru-RU"/>
        </w:rPr>
        <w:t xml:space="preserve"> будильник. Только вместо часовой и минутной стрелок и цифр от единицы и до двенадцати у него одна малоподвижная стрелка, которая обычно указывает на цифру «754». Вторая стрелка— контрольная. Ею мы отмечаем, куда передвинулась первая стрелка. Над цифрой «754» написано: «Переменно», слева от этого слова стоит «Дождь», а еще левее «Буря». Справа есть слова «Ясно» и «Сушь». Когда стрелка стоит на «Переменно», обычно не бывает плохой погоды. В небе плывут облака, светит солнце, и только в редких случаях выпадает кратковременный дождь. Если от «Переменно» стрелка движется вправо, мы обычно не ждем плохой погоды. </w:t>
      </w:r>
      <w:proofErr w:type="gramStart"/>
      <w:r w:rsidRPr="0095509D">
        <w:rPr>
          <w:rFonts w:eastAsia="Times New Roman"/>
          <w:sz w:val="28"/>
          <w:szCs w:val="28"/>
          <w:lang w:eastAsia="ru-RU"/>
        </w:rPr>
        <w:t>Зато</w:t>
      </w:r>
      <w:proofErr w:type="gramEnd"/>
      <w:r w:rsidRPr="0095509D">
        <w:rPr>
          <w:rFonts w:eastAsia="Times New Roman"/>
          <w:sz w:val="28"/>
          <w:szCs w:val="28"/>
          <w:lang w:eastAsia="ru-RU"/>
        </w:rPr>
        <w:t xml:space="preserve"> когда стрелка упорно идет влево— запасайся плащом или зонтиком. Воздух насытился водяными парами, надо ждать осадков: летом — дождя, а зимой —снега. Конечно, барометр не предсказывает погоды — он отмечает перемены, происходящие в воздухе. А уж мы, глядя на него, знаем, какой погоды можно ждать.</w:t>
      </w:r>
    </w:p>
    <w:p w:rsidR="003620A9" w:rsidRPr="0095509D" w:rsidRDefault="003620A9" w:rsidP="003620A9">
      <w:pPr>
        <w:spacing w:after="200" w:line="240" w:lineRule="auto"/>
        <w:jc w:val="center"/>
        <w:rPr>
          <w:rFonts w:eastAsia="Times New Roman"/>
          <w:b/>
          <w:color w:val="2E74B5" w:themeColor="accent1" w:themeShade="BF"/>
          <w:sz w:val="28"/>
          <w:szCs w:val="28"/>
          <w:u w:val="single"/>
          <w:lang w:eastAsia="ru-RU"/>
        </w:rPr>
      </w:pPr>
      <w:r>
        <w:rPr>
          <w:rFonts w:eastAsia="Times New Roman"/>
          <w:b/>
          <w:color w:val="2E74B5" w:themeColor="accent1" w:themeShade="BF"/>
          <w:sz w:val="28"/>
          <w:szCs w:val="28"/>
          <w:u w:val="single"/>
          <w:lang w:eastAsia="ru-RU"/>
        </w:rPr>
        <w:t xml:space="preserve">НАБЛЮДЕНИЯ ЗА ОБЛАКАМИ </w:t>
      </w:r>
    </w:p>
    <w:p w:rsidR="003620A9" w:rsidRPr="006D3F46" w:rsidRDefault="003620A9" w:rsidP="003620A9">
      <w:pPr>
        <w:spacing w:after="0" w:line="240" w:lineRule="auto"/>
        <w:jc w:val="both"/>
        <w:rPr>
          <w:rFonts w:eastAsia="Times New Roman"/>
          <w:sz w:val="28"/>
          <w:szCs w:val="28"/>
          <w:lang w:eastAsia="ru-RU"/>
        </w:rPr>
      </w:pPr>
      <w:r w:rsidRPr="003620A9">
        <w:rPr>
          <w:rFonts w:eastAsia="Times New Roman"/>
          <w:b/>
          <w:noProof/>
          <w:color w:val="0070C0"/>
          <w:sz w:val="28"/>
          <w:szCs w:val="28"/>
          <w:u w:val="single"/>
          <w:lang w:eastAsia="ru-RU"/>
        </w:rPr>
        <w:drawing>
          <wp:anchor distT="0" distB="0" distL="114300" distR="114300" simplePos="0" relativeHeight="251666432" behindDoc="1" locked="0" layoutInCell="1" allowOverlap="1" wp14:anchorId="473B498D" wp14:editId="48816E14">
            <wp:simplePos x="0" y="0"/>
            <wp:positionH relativeFrom="margin">
              <wp:align>left</wp:align>
            </wp:positionH>
            <wp:positionV relativeFrom="paragraph">
              <wp:posOffset>13335</wp:posOffset>
            </wp:positionV>
            <wp:extent cx="2155190" cy="1745615"/>
            <wp:effectExtent l="0" t="0" r="0" b="6985"/>
            <wp:wrapTight wrapText="bothSides">
              <wp:wrapPolygon edited="0">
                <wp:start x="0" y="0"/>
                <wp:lineTo x="0" y="21451"/>
                <wp:lineTo x="21384" y="21451"/>
                <wp:lineTo x="21384" y="0"/>
                <wp:lineTo x="0" y="0"/>
              </wp:wrapPolygon>
            </wp:wrapTight>
            <wp:docPr id="4" name="Рисунок 4" descr="C:\Users\User\Desktop\На монитор октябрь 7 гр\IMG_20200929_11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монитор октябрь 7 гр\IMG_20200929_1143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731" b="4685"/>
                    <a:stretch/>
                  </pic:blipFill>
                  <pic:spPr bwMode="auto">
                    <a:xfrm>
                      <a:off x="0" y="0"/>
                      <a:ext cx="2155190"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20A9">
        <w:rPr>
          <w:rFonts w:eastAsia="Times New Roman"/>
          <w:sz w:val="28"/>
          <w:szCs w:val="28"/>
          <w:lang w:eastAsia="ru-RU"/>
        </w:rPr>
        <w:t xml:space="preserve"> </w:t>
      </w:r>
      <w:r w:rsidRPr="006D3F46">
        <w:rPr>
          <w:rFonts w:eastAsia="Times New Roman"/>
          <w:b/>
          <w:color w:val="0070C0"/>
          <w:sz w:val="28"/>
          <w:szCs w:val="28"/>
          <w:lang w:eastAsia="ru-RU"/>
        </w:rPr>
        <w:t xml:space="preserve">«Ловец </w:t>
      </w:r>
      <w:r w:rsidR="006D3F46" w:rsidRPr="006D3F46">
        <w:rPr>
          <w:rFonts w:eastAsia="Times New Roman"/>
          <w:b/>
          <w:color w:val="0070C0"/>
          <w:sz w:val="28"/>
          <w:szCs w:val="28"/>
          <w:lang w:eastAsia="ru-RU"/>
        </w:rPr>
        <w:t>облаков»</w:t>
      </w:r>
      <w:r w:rsidR="006D3F46" w:rsidRPr="006D3F46">
        <w:rPr>
          <w:rFonts w:eastAsia="Times New Roman"/>
          <w:color w:val="0070C0"/>
          <w:sz w:val="28"/>
          <w:szCs w:val="28"/>
          <w:lang w:eastAsia="ru-RU"/>
        </w:rPr>
        <w:t xml:space="preserve"> </w:t>
      </w:r>
      <w:r w:rsidR="006D3F46" w:rsidRPr="006D3F46">
        <w:rPr>
          <w:rFonts w:eastAsia="Times New Roman"/>
          <w:sz w:val="28"/>
          <w:szCs w:val="28"/>
          <w:lang w:eastAsia="ru-RU"/>
        </w:rPr>
        <w:t>настолько</w:t>
      </w:r>
      <w:r w:rsidRPr="006D3F46">
        <w:rPr>
          <w:rFonts w:eastAsia="Times New Roman"/>
          <w:sz w:val="28"/>
          <w:szCs w:val="28"/>
          <w:lang w:eastAsia="ru-RU"/>
        </w:rPr>
        <w:t xml:space="preserve"> прост в обращении, что им могут легко пользоваться дети младшего дошкольного возраста.</w:t>
      </w:r>
    </w:p>
    <w:p w:rsidR="003620A9" w:rsidRPr="003620A9" w:rsidRDefault="003620A9" w:rsidP="003620A9">
      <w:pPr>
        <w:spacing w:after="0" w:line="240" w:lineRule="auto"/>
        <w:jc w:val="both"/>
        <w:rPr>
          <w:rFonts w:eastAsia="Times New Roman"/>
          <w:sz w:val="28"/>
          <w:szCs w:val="28"/>
          <w:lang w:eastAsia="ru-RU"/>
        </w:rPr>
      </w:pPr>
      <w:r w:rsidRPr="003620A9">
        <w:rPr>
          <w:rFonts w:eastAsia="Times New Roman"/>
          <w:sz w:val="28"/>
          <w:szCs w:val="28"/>
          <w:lang w:eastAsia="ru-RU"/>
        </w:rPr>
        <w:t>Применение этого прибора формирует у детей представление о природе образования и разнообразии облаков. Учит сопоставлять полученные и имеющиеся данные методом сравнения, делать краткосрочные прогнозы погоды.</w:t>
      </w:r>
    </w:p>
    <w:p w:rsidR="003620A9" w:rsidRPr="003620A9" w:rsidRDefault="003620A9" w:rsidP="003620A9">
      <w:pPr>
        <w:spacing w:after="0" w:line="240" w:lineRule="auto"/>
        <w:jc w:val="both"/>
        <w:rPr>
          <w:rFonts w:eastAsia="Times New Roman"/>
          <w:sz w:val="28"/>
          <w:szCs w:val="28"/>
          <w:lang w:eastAsia="ru-RU"/>
        </w:rPr>
      </w:pPr>
      <w:r w:rsidRPr="003620A9">
        <w:rPr>
          <w:rFonts w:eastAsia="Times New Roman"/>
          <w:sz w:val="28"/>
          <w:szCs w:val="28"/>
          <w:lang w:eastAsia="ru-RU"/>
        </w:rPr>
        <w:t>«Ловец облаков» состоит из:</w:t>
      </w:r>
    </w:p>
    <w:p w:rsidR="003620A9" w:rsidRPr="003620A9" w:rsidRDefault="003620A9" w:rsidP="003620A9">
      <w:pPr>
        <w:spacing w:after="0" w:line="240" w:lineRule="auto"/>
        <w:jc w:val="both"/>
        <w:rPr>
          <w:rFonts w:eastAsia="Times New Roman"/>
          <w:sz w:val="28"/>
          <w:szCs w:val="28"/>
          <w:lang w:eastAsia="ru-RU"/>
        </w:rPr>
      </w:pPr>
      <w:r w:rsidRPr="003620A9">
        <w:rPr>
          <w:rFonts w:eastAsia="Times New Roman"/>
          <w:sz w:val="28"/>
          <w:szCs w:val="28"/>
          <w:lang w:eastAsia="ru-RU"/>
        </w:rPr>
        <w:t>композитного полотна со смотровым окном и изображением 8 видов облаков (согласно облачному атласу);</w:t>
      </w:r>
    </w:p>
    <w:p w:rsidR="003620A9" w:rsidRPr="003620A9" w:rsidRDefault="003620A9" w:rsidP="003620A9">
      <w:pPr>
        <w:spacing w:after="0" w:line="240" w:lineRule="auto"/>
        <w:jc w:val="both"/>
        <w:rPr>
          <w:rFonts w:eastAsia="Times New Roman"/>
          <w:sz w:val="28"/>
          <w:szCs w:val="28"/>
          <w:lang w:eastAsia="ru-RU"/>
        </w:rPr>
      </w:pPr>
      <w:r w:rsidRPr="003620A9">
        <w:rPr>
          <w:rFonts w:eastAsia="Times New Roman"/>
          <w:sz w:val="28"/>
          <w:szCs w:val="28"/>
          <w:lang w:eastAsia="ru-RU"/>
        </w:rPr>
        <w:t>металлической рамы с ручками, обеспечивающей вращение рабочего полотна ловца вверх-вниз, влево-вправо;</w:t>
      </w:r>
    </w:p>
    <w:p w:rsidR="003620A9" w:rsidRPr="003620A9" w:rsidRDefault="003620A9" w:rsidP="003620A9">
      <w:pPr>
        <w:spacing w:after="0" w:line="240" w:lineRule="auto"/>
        <w:jc w:val="both"/>
        <w:rPr>
          <w:rFonts w:eastAsia="Times New Roman"/>
          <w:sz w:val="28"/>
          <w:szCs w:val="28"/>
          <w:lang w:eastAsia="ru-RU"/>
        </w:rPr>
      </w:pPr>
      <w:r w:rsidRPr="003620A9">
        <w:rPr>
          <w:rFonts w:eastAsia="Times New Roman"/>
          <w:sz w:val="28"/>
          <w:szCs w:val="28"/>
          <w:lang w:eastAsia="ru-RU"/>
        </w:rPr>
        <w:t>металлического опорного столба, вкопанного в землю.</w:t>
      </w:r>
    </w:p>
    <w:p w:rsidR="003620A9" w:rsidRDefault="003620A9" w:rsidP="003620A9">
      <w:pPr>
        <w:spacing w:after="0" w:line="240" w:lineRule="auto"/>
        <w:jc w:val="both"/>
        <w:rPr>
          <w:rFonts w:eastAsia="Times New Roman"/>
          <w:sz w:val="28"/>
          <w:szCs w:val="28"/>
          <w:lang w:eastAsia="ru-RU"/>
        </w:rPr>
      </w:pPr>
      <w:r w:rsidRPr="003620A9">
        <w:rPr>
          <w:rFonts w:eastAsia="Times New Roman"/>
          <w:sz w:val="28"/>
          <w:szCs w:val="28"/>
          <w:lang w:eastAsia="ru-RU"/>
        </w:rPr>
        <w:t xml:space="preserve">Для наблюдения за облаками с помощью данного прибора, следует встать лицом к рабочей стороне полотна (к картинкам облаков). Регулируя панель вверх-вниз и вправо-влево, следует навести смотровое окно на участок облачного неба. Затем вид в окне сравнивают с изображениями на «Ловце облаков» и </w:t>
      </w:r>
      <w:r w:rsidR="006D3F46">
        <w:rPr>
          <w:rFonts w:eastAsia="Times New Roman"/>
          <w:sz w:val="28"/>
          <w:szCs w:val="28"/>
          <w:lang w:eastAsia="ru-RU"/>
        </w:rPr>
        <w:t>таким образом определяют их вид.</w:t>
      </w:r>
    </w:p>
    <w:p w:rsidR="006D3F46" w:rsidRDefault="006D3F46" w:rsidP="003620A9">
      <w:pPr>
        <w:spacing w:after="0" w:line="240" w:lineRule="auto"/>
        <w:jc w:val="both"/>
        <w:rPr>
          <w:rFonts w:eastAsia="Times New Roman"/>
          <w:sz w:val="28"/>
          <w:szCs w:val="28"/>
          <w:lang w:eastAsia="ru-RU"/>
        </w:rPr>
      </w:pPr>
    </w:p>
    <w:p w:rsidR="006D3F46" w:rsidRPr="006D3F46" w:rsidRDefault="006D3F46" w:rsidP="006D3F46">
      <w:pPr>
        <w:spacing w:after="0" w:line="240" w:lineRule="auto"/>
        <w:jc w:val="center"/>
        <w:rPr>
          <w:rFonts w:eastAsia="Times New Roman"/>
          <w:b/>
          <w:color w:val="0070C0"/>
          <w:sz w:val="28"/>
          <w:szCs w:val="28"/>
          <w:u w:val="single"/>
          <w:lang w:eastAsia="ru-RU"/>
        </w:rPr>
      </w:pPr>
      <w:r w:rsidRPr="006D3F46">
        <w:rPr>
          <w:rFonts w:eastAsia="Times New Roman"/>
          <w:b/>
          <w:color w:val="0070C0"/>
          <w:sz w:val="28"/>
          <w:szCs w:val="28"/>
          <w:u w:val="single"/>
          <w:lang w:eastAsia="ru-RU"/>
        </w:rPr>
        <w:t>СОЛНЕЧНЫЕ ЧАСЫ</w:t>
      </w:r>
    </w:p>
    <w:p w:rsidR="00A31B39" w:rsidRPr="00A31B39" w:rsidRDefault="00DC14CE" w:rsidP="00A31B39">
      <w:pPr>
        <w:spacing w:after="0" w:line="240" w:lineRule="auto"/>
        <w:ind w:firstLine="708"/>
        <w:jc w:val="both"/>
        <w:rPr>
          <w:rFonts w:eastAsia="Times New Roman"/>
          <w:sz w:val="28"/>
          <w:szCs w:val="28"/>
          <w:lang w:eastAsia="ru-RU"/>
        </w:rPr>
      </w:pPr>
      <w:r>
        <w:rPr>
          <w:noProof/>
          <w:lang w:eastAsia="ru-RU"/>
        </w:rPr>
        <w:drawing>
          <wp:anchor distT="0" distB="0" distL="114300" distR="114300" simplePos="0" relativeHeight="251668480" behindDoc="1" locked="0" layoutInCell="1" allowOverlap="1">
            <wp:simplePos x="0" y="0"/>
            <wp:positionH relativeFrom="margin">
              <wp:align>right</wp:align>
            </wp:positionH>
            <wp:positionV relativeFrom="page">
              <wp:posOffset>8288655</wp:posOffset>
            </wp:positionV>
            <wp:extent cx="1899285" cy="1376680"/>
            <wp:effectExtent l="0" t="0" r="5715" b="0"/>
            <wp:wrapTight wrapText="bothSides">
              <wp:wrapPolygon edited="0">
                <wp:start x="0" y="0"/>
                <wp:lineTo x="0" y="21221"/>
                <wp:lineTo x="21448" y="21221"/>
                <wp:lineTo x="21448" y="0"/>
                <wp:lineTo x="0" y="0"/>
              </wp:wrapPolygon>
            </wp:wrapTight>
            <wp:docPr id="9" name="Рисунок 9" descr="https://static.tildacdn.com/tild3062-3734-4139-b232-623764636539/ch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ildacdn.com/tild3062-3734-4139-b232-623764636539/chasy.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648" t="7570" r="4851" b="30251"/>
                    <a:stretch/>
                  </pic:blipFill>
                  <pic:spPr bwMode="auto">
                    <a:xfrm>
                      <a:off x="0" y="0"/>
                      <a:ext cx="1899285" cy="13766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31B39">
        <w:rPr>
          <w:rFonts w:eastAsia="Times New Roman"/>
          <w:sz w:val="28"/>
          <w:szCs w:val="28"/>
          <w:lang w:eastAsia="ru-RU"/>
        </w:rPr>
        <w:t xml:space="preserve"> </w:t>
      </w:r>
      <w:r w:rsidR="00A31B39" w:rsidRPr="00A31B39">
        <w:rPr>
          <w:rFonts w:eastAsia="Times New Roman"/>
          <w:sz w:val="28"/>
          <w:szCs w:val="28"/>
          <w:lang w:eastAsia="ru-RU"/>
        </w:rPr>
        <w:t>Стоит отметить, что солнечные часы не укажут точного времени, но помогут ребенку понять принцип измерения и изучить такие п</w:t>
      </w:r>
      <w:r w:rsidR="00A31B39">
        <w:rPr>
          <w:rFonts w:eastAsia="Times New Roman"/>
          <w:sz w:val="28"/>
          <w:szCs w:val="28"/>
          <w:lang w:eastAsia="ru-RU"/>
        </w:rPr>
        <w:t>онятия, как время, тень, длина.</w:t>
      </w:r>
    </w:p>
    <w:p w:rsidR="00A31B39" w:rsidRPr="00A31B39" w:rsidRDefault="00A31B39" w:rsidP="00A31B39">
      <w:pPr>
        <w:spacing w:after="0" w:line="240" w:lineRule="auto"/>
        <w:jc w:val="both"/>
        <w:rPr>
          <w:rFonts w:eastAsia="Times New Roman"/>
          <w:sz w:val="28"/>
          <w:szCs w:val="28"/>
          <w:lang w:eastAsia="ru-RU"/>
        </w:rPr>
      </w:pPr>
      <w:r w:rsidRPr="00A31B39">
        <w:rPr>
          <w:rFonts w:eastAsia="Times New Roman"/>
          <w:sz w:val="28"/>
          <w:szCs w:val="28"/>
          <w:lang w:eastAsia="ru-RU"/>
        </w:rPr>
        <w:t>Солнечные часы просты в использовании. Дети, которые знают цифры и умеют считать до 12, определяют по часам время. У остальных ребят есть прекрасная возможность расширить свои знания по арифметике.</w:t>
      </w:r>
    </w:p>
    <w:p w:rsidR="00A31B39" w:rsidRPr="00A31B39" w:rsidRDefault="00A31B39" w:rsidP="00DC14CE">
      <w:pPr>
        <w:spacing w:after="0" w:line="240" w:lineRule="auto"/>
        <w:ind w:firstLine="708"/>
        <w:jc w:val="both"/>
        <w:rPr>
          <w:rFonts w:eastAsia="Times New Roman"/>
          <w:sz w:val="28"/>
          <w:szCs w:val="28"/>
          <w:lang w:eastAsia="ru-RU"/>
        </w:rPr>
      </w:pPr>
      <w:r w:rsidRPr="00A31B39">
        <w:rPr>
          <w:rFonts w:eastAsia="Times New Roman"/>
          <w:sz w:val="28"/>
          <w:szCs w:val="28"/>
          <w:lang w:eastAsia="ru-RU"/>
        </w:rPr>
        <w:t>На метеоплощадке солнечные часы выглядят очень привлекательно для детей. На круглом желтом столе</w:t>
      </w:r>
      <w:r>
        <w:rPr>
          <w:rFonts w:eastAsia="Times New Roman"/>
          <w:sz w:val="28"/>
          <w:szCs w:val="28"/>
          <w:lang w:eastAsia="ru-RU"/>
        </w:rPr>
        <w:t xml:space="preserve"> (</w:t>
      </w:r>
      <w:r w:rsidRPr="00A31B39">
        <w:rPr>
          <w:rFonts w:eastAsia="Times New Roman"/>
          <w:sz w:val="28"/>
          <w:szCs w:val="28"/>
          <w:lang w:eastAsia="ru-RU"/>
        </w:rPr>
        <w:t xml:space="preserve">как на Солнышке, расположены цифры от 1 до 12. В центре </w:t>
      </w:r>
      <w:r w:rsidRPr="00A31B39">
        <w:rPr>
          <w:rFonts w:eastAsia="Times New Roman"/>
          <w:sz w:val="28"/>
          <w:szCs w:val="28"/>
          <w:lang w:eastAsia="ru-RU"/>
        </w:rPr>
        <w:lastRenderedPageBreak/>
        <w:t xml:space="preserve">установлен металлический плавник (гномон), по которому-то и определяют время (тень от гномона падает на циферблат). </w:t>
      </w:r>
    </w:p>
    <w:p w:rsidR="00A31B39" w:rsidRDefault="00A31B39" w:rsidP="00DC14CE">
      <w:pPr>
        <w:spacing w:after="0" w:line="240" w:lineRule="auto"/>
        <w:ind w:firstLine="708"/>
        <w:jc w:val="both"/>
        <w:rPr>
          <w:rFonts w:eastAsia="Times New Roman"/>
          <w:sz w:val="28"/>
          <w:szCs w:val="28"/>
          <w:lang w:eastAsia="ru-RU"/>
        </w:rPr>
      </w:pPr>
      <w:r w:rsidRPr="00A31B39">
        <w:rPr>
          <w:rFonts w:eastAsia="Times New Roman"/>
          <w:sz w:val="28"/>
          <w:szCs w:val="28"/>
          <w:lang w:eastAsia="ru-RU"/>
        </w:rPr>
        <w:t>На протяжении всего солнечного дня тень от гномона поворачивается за Солнцем по кругу часов. Каждый раз, выходя на прогулку, дети будут замечать этот удивительный факт, напоминающий о беспрерывном движении нашей планеты.</w:t>
      </w:r>
      <w:r>
        <w:rPr>
          <w:rFonts w:eastAsia="Times New Roman"/>
          <w:sz w:val="28"/>
          <w:szCs w:val="28"/>
          <w:lang w:eastAsia="ru-RU"/>
        </w:rPr>
        <w:t xml:space="preserve"> </w:t>
      </w:r>
    </w:p>
    <w:p w:rsidR="00AE4860" w:rsidRDefault="00A31B39" w:rsidP="00A31B39">
      <w:pPr>
        <w:spacing w:after="0" w:line="240" w:lineRule="auto"/>
        <w:ind w:firstLine="708"/>
        <w:jc w:val="both"/>
        <w:rPr>
          <w:rFonts w:eastAsia="Times New Roman"/>
          <w:sz w:val="28"/>
          <w:szCs w:val="28"/>
          <w:lang w:eastAsia="ru-RU"/>
        </w:rPr>
      </w:pPr>
      <w:r w:rsidRPr="00A31B39">
        <w:rPr>
          <w:rFonts w:eastAsia="Times New Roman"/>
          <w:sz w:val="28"/>
          <w:szCs w:val="28"/>
          <w:lang w:eastAsia="ru-RU"/>
        </w:rPr>
        <w:t xml:space="preserve">В </w:t>
      </w:r>
      <w:r w:rsidRPr="006D3F46">
        <w:rPr>
          <w:rFonts w:eastAsia="Times New Roman"/>
          <w:sz w:val="28"/>
          <w:szCs w:val="28"/>
          <w:lang w:eastAsia="ru-RU"/>
        </w:rPr>
        <w:t>пасмурную</w:t>
      </w:r>
      <w:r w:rsidR="006D3F46" w:rsidRPr="006D3F46">
        <w:rPr>
          <w:rFonts w:eastAsia="Times New Roman"/>
          <w:sz w:val="28"/>
          <w:szCs w:val="28"/>
          <w:lang w:eastAsia="ru-RU"/>
        </w:rPr>
        <w:t xml:space="preserve"> погоду предложите детям самим разгадать, почему сегодня на солнечных часах нет тени. И зачем вообще люди придумали часы. Конечно, после сбора версий и предположений воспитателю следует рассказать, как было на самом деле.</w:t>
      </w:r>
    </w:p>
    <w:p w:rsidR="000C279C" w:rsidRPr="000C279C" w:rsidRDefault="00BA1F35" w:rsidP="000C279C">
      <w:pPr>
        <w:spacing w:after="0" w:line="240" w:lineRule="auto"/>
        <w:ind w:firstLine="708"/>
        <w:jc w:val="center"/>
        <w:rPr>
          <w:rFonts w:eastAsia="Times New Roman"/>
          <w:color w:val="0070C0"/>
          <w:sz w:val="28"/>
          <w:szCs w:val="28"/>
          <w:u w:val="single"/>
          <w:lang w:eastAsia="ru-RU"/>
        </w:rPr>
      </w:pPr>
      <w:r w:rsidRPr="00BA1F35">
        <w:rPr>
          <w:bCs/>
          <w:noProof/>
          <w:color w:val="000000"/>
          <w:sz w:val="28"/>
          <w:szCs w:val="28"/>
          <w:bdr w:val="none" w:sz="0" w:space="0" w:color="auto" w:frame="1"/>
          <w:shd w:val="clear" w:color="auto" w:fill="FFFFFF"/>
        </w:rPr>
        <w:drawing>
          <wp:anchor distT="0" distB="0" distL="114300" distR="114300" simplePos="0" relativeHeight="251669504" behindDoc="1" locked="0" layoutInCell="1" allowOverlap="1" wp14:anchorId="6EA08D4C" wp14:editId="20599984">
            <wp:simplePos x="0" y="0"/>
            <wp:positionH relativeFrom="column">
              <wp:posOffset>-101600</wp:posOffset>
            </wp:positionH>
            <wp:positionV relativeFrom="page">
              <wp:posOffset>2386330</wp:posOffset>
            </wp:positionV>
            <wp:extent cx="1483995" cy="2030730"/>
            <wp:effectExtent l="0" t="0" r="1905" b="7620"/>
            <wp:wrapTight wrapText="bothSides">
              <wp:wrapPolygon edited="0">
                <wp:start x="0" y="0"/>
                <wp:lineTo x="0" y="21478"/>
                <wp:lineTo x="21350" y="21478"/>
                <wp:lineTo x="21350" y="0"/>
                <wp:lineTo x="0" y="0"/>
              </wp:wrapPolygon>
            </wp:wrapTight>
            <wp:docPr id="10" name="Рисунок 10" descr="https://static.tildacdn.com/tild3263-3631-4039-b339-326232376561/sta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tildacdn.com/tild3263-3631-4039-b339-326232376561/stanok.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379" r="17303"/>
                    <a:stretch/>
                  </pic:blipFill>
                  <pic:spPr bwMode="auto">
                    <a:xfrm>
                      <a:off x="0" y="0"/>
                      <a:ext cx="1483995" cy="2030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79C" w:rsidRPr="000C279C">
        <w:rPr>
          <w:b/>
          <w:bCs/>
          <w:color w:val="0070C0"/>
          <w:sz w:val="28"/>
          <w:szCs w:val="28"/>
          <w:u w:val="single"/>
          <w:bdr w:val="none" w:sz="0" w:space="0" w:color="auto" w:frame="1"/>
          <w:shd w:val="clear" w:color="auto" w:fill="FFFFFF"/>
        </w:rPr>
        <w:t>МЕРЗЛОМЕТР И ГОЛОЛЕДНЫЙ СТАНОК</w:t>
      </w:r>
    </w:p>
    <w:p w:rsidR="00BA1F35" w:rsidRDefault="00BA1F35" w:rsidP="00AE4860">
      <w:pPr>
        <w:spacing w:after="0" w:line="240" w:lineRule="auto"/>
        <w:ind w:firstLine="708"/>
        <w:jc w:val="both"/>
        <w:rPr>
          <w:bCs/>
          <w:color w:val="000000"/>
          <w:sz w:val="28"/>
          <w:szCs w:val="28"/>
          <w:bdr w:val="none" w:sz="0" w:space="0" w:color="auto" w:frame="1"/>
          <w:shd w:val="clear" w:color="auto" w:fill="FFFFFF"/>
        </w:rPr>
      </w:pPr>
      <w:r w:rsidRPr="00BA1F35">
        <w:rPr>
          <w:bCs/>
          <w:color w:val="000000"/>
          <w:sz w:val="28"/>
          <w:szCs w:val="28"/>
          <w:bdr w:val="none" w:sz="0" w:space="0" w:color="auto" w:frame="1"/>
          <w:shd w:val="clear" w:color="auto" w:fill="FFFFFF"/>
        </w:rPr>
        <w:t xml:space="preserve"> </w:t>
      </w:r>
    </w:p>
    <w:p w:rsidR="006D3F46" w:rsidRPr="00BA1F35" w:rsidRDefault="000C279C" w:rsidP="00AE4860">
      <w:pPr>
        <w:spacing w:after="0" w:line="240" w:lineRule="auto"/>
        <w:ind w:firstLine="708"/>
        <w:jc w:val="both"/>
        <w:rPr>
          <w:rFonts w:eastAsia="Times New Roman"/>
          <w:sz w:val="28"/>
          <w:szCs w:val="28"/>
          <w:lang w:eastAsia="ru-RU"/>
        </w:rPr>
      </w:pPr>
      <w:r w:rsidRPr="00BA1F35">
        <w:rPr>
          <w:rFonts w:eastAsia="Times New Roman"/>
          <w:sz w:val="28"/>
          <w:szCs w:val="28"/>
          <w:lang w:eastAsia="ru-RU"/>
        </w:rPr>
        <w:t>Мерзлометр и гололедный станок служат для измерения отложений гололеда, изморози и мокрого снега.</w:t>
      </w:r>
    </w:p>
    <w:p w:rsidR="00BA1F35" w:rsidRPr="00BA1F35" w:rsidRDefault="00BA1F35" w:rsidP="00BA1F35">
      <w:pPr>
        <w:spacing w:after="0" w:line="240" w:lineRule="auto"/>
        <w:ind w:firstLine="708"/>
        <w:jc w:val="both"/>
        <w:rPr>
          <w:rFonts w:eastAsia="Times New Roman"/>
          <w:sz w:val="28"/>
          <w:szCs w:val="28"/>
          <w:lang w:eastAsia="ru-RU"/>
        </w:rPr>
      </w:pPr>
      <w:r w:rsidRPr="00BA1F35">
        <w:rPr>
          <w:rFonts w:eastAsia="Times New Roman"/>
          <w:b/>
          <w:color w:val="0070C0"/>
          <w:sz w:val="28"/>
          <w:szCs w:val="28"/>
          <w:lang w:eastAsia="ru-RU"/>
        </w:rPr>
        <w:t>Мерзлометр</w:t>
      </w:r>
      <w:r w:rsidRPr="00BA1F35">
        <w:rPr>
          <w:rFonts w:eastAsia="Times New Roman"/>
          <w:sz w:val="28"/>
          <w:szCs w:val="28"/>
          <w:lang w:eastAsia="ru-RU"/>
        </w:rPr>
        <w:t xml:space="preserve"> — два столба с натянутой между ними проволокой.</w:t>
      </w:r>
      <w:r>
        <w:rPr>
          <w:rFonts w:eastAsia="Times New Roman"/>
          <w:sz w:val="28"/>
          <w:szCs w:val="28"/>
          <w:lang w:eastAsia="ru-RU"/>
        </w:rPr>
        <w:t xml:space="preserve"> </w:t>
      </w:r>
      <w:r w:rsidRPr="00BA1F35">
        <w:rPr>
          <w:rFonts w:eastAsia="Times New Roman"/>
          <w:sz w:val="28"/>
          <w:szCs w:val="28"/>
          <w:lang w:eastAsia="ru-RU"/>
        </w:rPr>
        <w:t xml:space="preserve">По </w:t>
      </w:r>
      <w:proofErr w:type="spellStart"/>
      <w:r w:rsidRPr="00BA1F35">
        <w:rPr>
          <w:rFonts w:eastAsia="Times New Roman"/>
          <w:sz w:val="28"/>
          <w:szCs w:val="28"/>
          <w:lang w:eastAsia="ru-RU"/>
        </w:rPr>
        <w:t>намерзанию</w:t>
      </w:r>
      <w:proofErr w:type="spellEnd"/>
      <w:r w:rsidRPr="00BA1F35">
        <w:rPr>
          <w:rFonts w:eastAsia="Times New Roman"/>
          <w:sz w:val="28"/>
          <w:szCs w:val="28"/>
          <w:lang w:eastAsia="ru-RU"/>
        </w:rPr>
        <w:t xml:space="preserve"> на проволоке можно сказать о состоянии электропроводов в городе.</w:t>
      </w:r>
    </w:p>
    <w:p w:rsidR="000C279C" w:rsidRPr="00BA1F35" w:rsidRDefault="00BA1F35" w:rsidP="00BA1F35">
      <w:pPr>
        <w:spacing w:after="0" w:line="240" w:lineRule="auto"/>
        <w:ind w:firstLine="708"/>
        <w:jc w:val="both"/>
        <w:rPr>
          <w:rFonts w:eastAsia="Times New Roman"/>
          <w:sz w:val="28"/>
          <w:szCs w:val="28"/>
          <w:lang w:eastAsia="ru-RU"/>
        </w:rPr>
      </w:pPr>
      <w:r w:rsidRPr="00BA1F35">
        <w:rPr>
          <w:rFonts w:eastAsia="Times New Roman"/>
          <w:b/>
          <w:color w:val="0070C0"/>
          <w:sz w:val="28"/>
          <w:szCs w:val="28"/>
          <w:lang w:eastAsia="ru-RU"/>
        </w:rPr>
        <w:t>Гололедный станок</w:t>
      </w:r>
      <w:r w:rsidRPr="00BA1F35">
        <w:rPr>
          <w:rFonts w:eastAsia="Times New Roman"/>
          <w:color w:val="0070C0"/>
          <w:sz w:val="28"/>
          <w:szCs w:val="28"/>
          <w:lang w:eastAsia="ru-RU"/>
        </w:rPr>
        <w:t xml:space="preserve"> </w:t>
      </w:r>
      <w:r w:rsidRPr="00BA1F35">
        <w:rPr>
          <w:rFonts w:eastAsia="Times New Roman"/>
          <w:sz w:val="28"/>
          <w:szCs w:val="28"/>
          <w:lang w:eastAsia="ru-RU"/>
        </w:rPr>
        <w:t xml:space="preserve">— </w:t>
      </w:r>
      <w:proofErr w:type="gramStart"/>
      <w:r w:rsidRPr="00BA1F35">
        <w:rPr>
          <w:rFonts w:eastAsia="Times New Roman"/>
          <w:sz w:val="28"/>
          <w:szCs w:val="28"/>
          <w:lang w:eastAsia="ru-RU"/>
        </w:rPr>
        <w:t>диск</w:t>
      </w:r>
      <w:proofErr w:type="gramEnd"/>
      <w:r w:rsidRPr="00BA1F35">
        <w:rPr>
          <w:rFonts w:eastAsia="Times New Roman"/>
          <w:sz w:val="28"/>
          <w:szCs w:val="28"/>
          <w:lang w:eastAsia="ru-RU"/>
        </w:rPr>
        <w:t xml:space="preserve"> закрепленный н</w:t>
      </w:r>
      <w:r>
        <w:rPr>
          <w:rFonts w:eastAsia="Times New Roman"/>
          <w:sz w:val="28"/>
          <w:szCs w:val="28"/>
          <w:lang w:eastAsia="ru-RU"/>
        </w:rPr>
        <w:t xml:space="preserve">а одном из столбов </w:t>
      </w:r>
      <w:proofErr w:type="spellStart"/>
      <w:r>
        <w:rPr>
          <w:rFonts w:eastAsia="Times New Roman"/>
          <w:sz w:val="28"/>
          <w:szCs w:val="28"/>
          <w:lang w:eastAsia="ru-RU"/>
        </w:rPr>
        <w:t>мерзлометра</w:t>
      </w:r>
      <w:proofErr w:type="spellEnd"/>
      <w:r>
        <w:rPr>
          <w:rFonts w:eastAsia="Times New Roman"/>
          <w:sz w:val="28"/>
          <w:szCs w:val="28"/>
          <w:lang w:eastAsia="ru-RU"/>
        </w:rPr>
        <w:t xml:space="preserve">. </w:t>
      </w:r>
      <w:r w:rsidRPr="00BA1F35">
        <w:rPr>
          <w:rFonts w:eastAsia="Times New Roman"/>
          <w:sz w:val="28"/>
          <w:szCs w:val="28"/>
          <w:lang w:eastAsia="ru-RU"/>
        </w:rPr>
        <w:t>По отложениям на диске устанавливают вид твердых осадков — иней, изморозь, гололед, гололедицу.</w:t>
      </w:r>
    </w:p>
    <w:p w:rsidR="00BA1F35" w:rsidRDefault="00BA1F35" w:rsidP="006D3F46">
      <w:pPr>
        <w:spacing w:after="0" w:line="240" w:lineRule="auto"/>
        <w:ind w:firstLine="708"/>
        <w:jc w:val="center"/>
        <w:rPr>
          <w:rFonts w:eastAsia="Times New Roman"/>
          <w:b/>
          <w:color w:val="0070C0"/>
          <w:sz w:val="28"/>
          <w:szCs w:val="28"/>
          <w:u w:val="single"/>
          <w:lang w:eastAsia="ru-RU"/>
        </w:rPr>
      </w:pPr>
    </w:p>
    <w:p w:rsidR="006D3F46" w:rsidRPr="006D3F46" w:rsidRDefault="006D3F46" w:rsidP="006D3F46">
      <w:pPr>
        <w:spacing w:after="0" w:line="240" w:lineRule="auto"/>
        <w:ind w:firstLine="708"/>
        <w:jc w:val="center"/>
        <w:rPr>
          <w:rFonts w:eastAsia="Times New Roman"/>
          <w:b/>
          <w:color w:val="0070C0"/>
          <w:sz w:val="28"/>
          <w:szCs w:val="28"/>
          <w:u w:val="single"/>
          <w:lang w:eastAsia="ru-RU"/>
        </w:rPr>
      </w:pPr>
      <w:r w:rsidRPr="006D3F46">
        <w:rPr>
          <w:rFonts w:eastAsia="Times New Roman"/>
          <w:b/>
          <w:color w:val="0070C0"/>
          <w:sz w:val="28"/>
          <w:szCs w:val="28"/>
          <w:u w:val="single"/>
          <w:lang w:eastAsia="ru-RU"/>
        </w:rPr>
        <w:t>ВИЗУАЛИЗАТОР ПОГОДЫ</w:t>
      </w:r>
    </w:p>
    <w:p w:rsidR="006D3F46" w:rsidRDefault="006D3F46" w:rsidP="00AE4860">
      <w:pPr>
        <w:spacing w:after="0" w:line="240" w:lineRule="auto"/>
        <w:ind w:firstLine="708"/>
        <w:jc w:val="both"/>
        <w:rPr>
          <w:rFonts w:eastAsia="Times New Roman"/>
          <w:sz w:val="28"/>
          <w:szCs w:val="28"/>
          <w:lang w:eastAsia="ru-RU"/>
        </w:rPr>
      </w:pPr>
    </w:p>
    <w:p w:rsidR="00AE4860" w:rsidRPr="00AE4860" w:rsidRDefault="00AE4860" w:rsidP="002D444F">
      <w:pPr>
        <w:spacing w:after="0" w:line="240" w:lineRule="auto"/>
        <w:ind w:firstLine="708"/>
        <w:jc w:val="both"/>
        <w:rPr>
          <w:rFonts w:eastAsia="Times New Roman"/>
          <w:sz w:val="28"/>
          <w:szCs w:val="28"/>
          <w:lang w:eastAsia="ru-RU"/>
        </w:rPr>
      </w:pPr>
      <w:r w:rsidRPr="00AE4860">
        <w:rPr>
          <w:rFonts w:eastAsia="Times New Roman"/>
          <w:sz w:val="28"/>
          <w:szCs w:val="28"/>
          <w:lang w:eastAsia="ru-RU"/>
        </w:rPr>
        <w:t>Регистрировать данные о погоде, пользуясь условными обозначениями, могут даже дети! Визуализатор погоды — уникальный развивающий модуль. С его помощью воспитатель может повысить уровень мышления дошкольников. Научить их не только наблюдать за окружающим миром, но и оперировать полученной инф</w:t>
      </w:r>
      <w:r>
        <w:rPr>
          <w:rFonts w:eastAsia="Times New Roman"/>
          <w:sz w:val="28"/>
          <w:szCs w:val="28"/>
          <w:lang w:eastAsia="ru-RU"/>
        </w:rPr>
        <w:t>ормацией:</w:t>
      </w:r>
      <w:r w:rsidRPr="00AE4860">
        <w:rPr>
          <w:rFonts w:eastAsia="Times New Roman"/>
          <w:sz w:val="28"/>
          <w:szCs w:val="28"/>
          <w:lang w:eastAsia="ru-RU"/>
        </w:rPr>
        <w:t xml:space="preserve"> осмысливать данные измерительных </w:t>
      </w:r>
      <w:proofErr w:type="spellStart"/>
      <w:r w:rsidRPr="00AE4860">
        <w:rPr>
          <w:rFonts w:eastAsia="Times New Roman"/>
          <w:sz w:val="28"/>
          <w:szCs w:val="28"/>
          <w:lang w:eastAsia="ru-RU"/>
        </w:rPr>
        <w:t>метеоприборов</w:t>
      </w:r>
      <w:proofErr w:type="spellEnd"/>
      <w:r w:rsidR="002D444F">
        <w:rPr>
          <w:rFonts w:eastAsia="Times New Roman"/>
          <w:sz w:val="28"/>
          <w:szCs w:val="28"/>
          <w:lang w:eastAsia="ru-RU"/>
        </w:rPr>
        <w:t xml:space="preserve">, </w:t>
      </w:r>
      <w:r w:rsidRPr="00AE4860">
        <w:rPr>
          <w:rFonts w:eastAsia="Times New Roman"/>
          <w:sz w:val="28"/>
          <w:szCs w:val="28"/>
          <w:lang w:eastAsia="ru-RU"/>
        </w:rPr>
        <w:t>представлять их в в</w:t>
      </w:r>
      <w:r>
        <w:rPr>
          <w:rFonts w:eastAsia="Times New Roman"/>
          <w:sz w:val="28"/>
          <w:szCs w:val="28"/>
          <w:lang w:eastAsia="ru-RU"/>
        </w:rPr>
        <w:t xml:space="preserve">иде новых условных обозначений, </w:t>
      </w:r>
      <w:r w:rsidRPr="00AE4860">
        <w:rPr>
          <w:rFonts w:eastAsia="Times New Roman"/>
          <w:sz w:val="28"/>
          <w:szCs w:val="28"/>
          <w:lang w:eastAsia="ru-RU"/>
        </w:rPr>
        <w:t>осмысливать понятия времени и сезонности.</w:t>
      </w:r>
    </w:p>
    <w:p w:rsidR="00AE4860" w:rsidRPr="006D3F46" w:rsidRDefault="00AE4860" w:rsidP="00AE4860">
      <w:pPr>
        <w:spacing w:after="0" w:line="240" w:lineRule="auto"/>
        <w:jc w:val="both"/>
        <w:rPr>
          <w:rFonts w:eastAsia="Times New Roman"/>
          <w:b/>
          <w:sz w:val="28"/>
          <w:szCs w:val="28"/>
          <w:lang w:eastAsia="ru-RU"/>
        </w:rPr>
      </w:pPr>
      <w:r w:rsidRPr="006D3F46">
        <w:rPr>
          <w:rFonts w:eastAsia="Times New Roman"/>
          <w:b/>
          <w:sz w:val="28"/>
          <w:szCs w:val="28"/>
          <w:lang w:eastAsia="ru-RU"/>
        </w:rPr>
        <w:t>7 рабочих зон погодного визуализатора</w:t>
      </w:r>
    </w:p>
    <w:p w:rsidR="00AE4860" w:rsidRPr="00AE4860" w:rsidRDefault="00AE4860" w:rsidP="00AE4860">
      <w:pPr>
        <w:spacing w:after="0" w:line="240" w:lineRule="auto"/>
        <w:jc w:val="both"/>
        <w:rPr>
          <w:rFonts w:eastAsia="Times New Roman"/>
          <w:b/>
          <w:i/>
          <w:sz w:val="28"/>
          <w:szCs w:val="28"/>
          <w:lang w:eastAsia="ru-RU"/>
        </w:rPr>
      </w:pPr>
      <w:r w:rsidRPr="00AE4860">
        <w:rPr>
          <w:rFonts w:eastAsia="Times New Roman"/>
          <w:b/>
          <w:i/>
          <w:sz w:val="28"/>
          <w:szCs w:val="28"/>
          <w:lang w:eastAsia="ru-RU"/>
        </w:rPr>
        <w:t>1 сторона</w:t>
      </w:r>
    </w:p>
    <w:p w:rsidR="00AE4860" w:rsidRPr="00AE4860" w:rsidRDefault="002D444F" w:rsidP="00AE4860">
      <w:pPr>
        <w:spacing w:after="0" w:line="240" w:lineRule="auto"/>
        <w:jc w:val="both"/>
        <w:rPr>
          <w:rFonts w:eastAsia="Times New Roman"/>
          <w:sz w:val="28"/>
          <w:szCs w:val="28"/>
          <w:lang w:eastAsia="ru-RU"/>
        </w:rPr>
      </w:pPr>
      <w:r w:rsidRPr="00A31B39">
        <w:rPr>
          <w:rFonts w:eastAsia="Times New Roman"/>
          <w:b/>
          <w:noProof/>
          <w:color w:val="0070C0"/>
          <w:sz w:val="28"/>
          <w:szCs w:val="28"/>
          <w:u w:val="single"/>
          <w:lang w:eastAsia="ru-RU"/>
        </w:rPr>
        <w:drawing>
          <wp:anchor distT="0" distB="0" distL="114300" distR="114300" simplePos="0" relativeHeight="251667456" behindDoc="1" locked="0" layoutInCell="1" allowOverlap="1" wp14:anchorId="6313211A" wp14:editId="6FE9CCB1">
            <wp:simplePos x="0" y="0"/>
            <wp:positionH relativeFrom="margin">
              <wp:posOffset>3709035</wp:posOffset>
            </wp:positionH>
            <wp:positionV relativeFrom="paragraph">
              <wp:posOffset>11430</wp:posOffset>
            </wp:positionV>
            <wp:extent cx="2770505" cy="2077720"/>
            <wp:effectExtent l="0" t="0" r="0" b="0"/>
            <wp:wrapTight wrapText="bothSides">
              <wp:wrapPolygon edited="0">
                <wp:start x="0" y="0"/>
                <wp:lineTo x="0" y="21389"/>
                <wp:lineTo x="21387" y="21389"/>
                <wp:lineTo x="21387" y="0"/>
                <wp:lineTo x="0" y="0"/>
              </wp:wrapPolygon>
            </wp:wrapTight>
            <wp:docPr id="8" name="Рисунок 8" descr="C:\Users\User\Desktop\На монитор октябрь 7 гр\IMG_20200929_11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 монитор октябрь 7 гр\IMG_20200929_1141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50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860" w:rsidRPr="00AE4860">
        <w:rPr>
          <w:rFonts w:eastAsia="Times New Roman"/>
          <w:sz w:val="28"/>
          <w:szCs w:val="28"/>
          <w:lang w:eastAsia="ru-RU"/>
        </w:rPr>
        <w:t>Диаграмма 12 месяцев и 4 времен года.</w:t>
      </w:r>
    </w:p>
    <w:p w:rsidR="00AE4860" w:rsidRPr="00AE4860" w:rsidRDefault="00AE4860" w:rsidP="00AE4860">
      <w:pPr>
        <w:spacing w:after="0" w:line="240" w:lineRule="auto"/>
        <w:jc w:val="both"/>
        <w:rPr>
          <w:rFonts w:eastAsia="Times New Roman"/>
          <w:sz w:val="28"/>
          <w:szCs w:val="28"/>
          <w:lang w:eastAsia="ru-RU"/>
        </w:rPr>
      </w:pPr>
      <w:r w:rsidRPr="00AE4860">
        <w:rPr>
          <w:rFonts w:eastAsia="Times New Roman"/>
          <w:sz w:val="28"/>
          <w:szCs w:val="28"/>
          <w:lang w:eastAsia="ru-RU"/>
        </w:rPr>
        <w:t>Указатель фазы луны: новолуние, молодая луна (месяц), первая четверть (половина), растущая луна (месяц), полнолуние, убывающая луна (месяц), последняя четверть (половина), старая луна (месяц);</w:t>
      </w:r>
    </w:p>
    <w:p w:rsidR="00AE4860" w:rsidRPr="00AE4860" w:rsidRDefault="00AE4860" w:rsidP="00AE4860">
      <w:pPr>
        <w:spacing w:after="0" w:line="240" w:lineRule="auto"/>
        <w:jc w:val="both"/>
        <w:rPr>
          <w:rFonts w:eastAsia="Times New Roman"/>
          <w:sz w:val="28"/>
          <w:szCs w:val="28"/>
          <w:lang w:eastAsia="ru-RU"/>
        </w:rPr>
      </w:pPr>
      <w:r w:rsidRPr="00AE4860">
        <w:rPr>
          <w:rFonts w:eastAsia="Times New Roman"/>
          <w:sz w:val="28"/>
          <w:szCs w:val="28"/>
          <w:lang w:eastAsia="ru-RU"/>
        </w:rPr>
        <w:t xml:space="preserve">роза ветров для обозначения направления ветра: С, Ю, </w:t>
      </w:r>
      <w:r>
        <w:rPr>
          <w:rFonts w:eastAsia="Times New Roman"/>
          <w:sz w:val="28"/>
          <w:szCs w:val="28"/>
          <w:lang w:eastAsia="ru-RU"/>
        </w:rPr>
        <w:t>З, В, а также СВ и ЮВ, СЗ и ЮЗ.</w:t>
      </w:r>
    </w:p>
    <w:p w:rsidR="00AE4860" w:rsidRPr="00AE4860" w:rsidRDefault="00AE4860" w:rsidP="00AE4860">
      <w:pPr>
        <w:spacing w:after="0" w:line="240" w:lineRule="auto"/>
        <w:jc w:val="both"/>
        <w:rPr>
          <w:rFonts w:eastAsia="Times New Roman"/>
          <w:b/>
          <w:i/>
          <w:sz w:val="28"/>
          <w:szCs w:val="28"/>
          <w:lang w:eastAsia="ru-RU"/>
        </w:rPr>
      </w:pPr>
      <w:r w:rsidRPr="00AE4860">
        <w:rPr>
          <w:rFonts w:eastAsia="Times New Roman"/>
          <w:b/>
          <w:i/>
          <w:sz w:val="28"/>
          <w:szCs w:val="28"/>
          <w:lang w:eastAsia="ru-RU"/>
        </w:rPr>
        <w:t>2 сторона</w:t>
      </w:r>
    </w:p>
    <w:p w:rsidR="00AE4860" w:rsidRPr="00AE4860" w:rsidRDefault="00AE4860" w:rsidP="00AE4860">
      <w:pPr>
        <w:spacing w:after="0" w:line="240" w:lineRule="auto"/>
        <w:jc w:val="both"/>
        <w:rPr>
          <w:rFonts w:eastAsia="Times New Roman"/>
          <w:sz w:val="28"/>
          <w:szCs w:val="28"/>
          <w:lang w:eastAsia="ru-RU"/>
        </w:rPr>
      </w:pPr>
      <w:r w:rsidRPr="00AE4860">
        <w:rPr>
          <w:rFonts w:eastAsia="Times New Roman"/>
          <w:sz w:val="28"/>
          <w:szCs w:val="28"/>
          <w:lang w:eastAsia="ru-RU"/>
        </w:rPr>
        <w:t xml:space="preserve">Шкала дней недели: </w:t>
      </w:r>
      <w:proofErr w:type="spellStart"/>
      <w:r w:rsidRPr="00AE4860">
        <w:rPr>
          <w:rFonts w:eastAsia="Times New Roman"/>
          <w:sz w:val="28"/>
          <w:szCs w:val="28"/>
          <w:lang w:eastAsia="ru-RU"/>
        </w:rPr>
        <w:t>Пн</w:t>
      </w:r>
      <w:proofErr w:type="spellEnd"/>
      <w:r w:rsidRPr="00AE4860">
        <w:rPr>
          <w:rFonts w:eastAsia="Times New Roman"/>
          <w:sz w:val="28"/>
          <w:szCs w:val="28"/>
          <w:lang w:eastAsia="ru-RU"/>
        </w:rPr>
        <w:t xml:space="preserve">, Вт, Ср, </w:t>
      </w:r>
      <w:proofErr w:type="spellStart"/>
      <w:r w:rsidRPr="00AE4860">
        <w:rPr>
          <w:rFonts w:eastAsia="Times New Roman"/>
          <w:sz w:val="28"/>
          <w:szCs w:val="28"/>
          <w:lang w:eastAsia="ru-RU"/>
        </w:rPr>
        <w:t>Чт</w:t>
      </w:r>
      <w:proofErr w:type="spellEnd"/>
      <w:r w:rsidRPr="00AE4860">
        <w:rPr>
          <w:rFonts w:eastAsia="Times New Roman"/>
          <w:sz w:val="28"/>
          <w:szCs w:val="28"/>
          <w:lang w:eastAsia="ru-RU"/>
        </w:rPr>
        <w:t xml:space="preserve">, </w:t>
      </w:r>
      <w:proofErr w:type="spellStart"/>
      <w:r w:rsidRPr="00AE4860">
        <w:rPr>
          <w:rFonts w:eastAsia="Times New Roman"/>
          <w:sz w:val="28"/>
          <w:szCs w:val="28"/>
          <w:lang w:eastAsia="ru-RU"/>
        </w:rPr>
        <w:t>Пт</w:t>
      </w:r>
      <w:proofErr w:type="spellEnd"/>
      <w:r w:rsidRPr="00AE4860">
        <w:rPr>
          <w:rFonts w:eastAsia="Times New Roman"/>
          <w:sz w:val="28"/>
          <w:szCs w:val="28"/>
          <w:lang w:eastAsia="ru-RU"/>
        </w:rPr>
        <w:t xml:space="preserve">, </w:t>
      </w:r>
      <w:proofErr w:type="spellStart"/>
      <w:r w:rsidRPr="00AE4860">
        <w:rPr>
          <w:rFonts w:eastAsia="Times New Roman"/>
          <w:sz w:val="28"/>
          <w:szCs w:val="28"/>
          <w:lang w:eastAsia="ru-RU"/>
        </w:rPr>
        <w:t>Сб</w:t>
      </w:r>
      <w:proofErr w:type="spellEnd"/>
      <w:r w:rsidRPr="00AE4860">
        <w:rPr>
          <w:rFonts w:eastAsia="Times New Roman"/>
          <w:sz w:val="28"/>
          <w:szCs w:val="28"/>
          <w:lang w:eastAsia="ru-RU"/>
        </w:rPr>
        <w:t xml:space="preserve"> и </w:t>
      </w:r>
      <w:proofErr w:type="spellStart"/>
      <w:r w:rsidRPr="00AE4860">
        <w:rPr>
          <w:rFonts w:eastAsia="Times New Roman"/>
          <w:sz w:val="28"/>
          <w:szCs w:val="28"/>
          <w:lang w:eastAsia="ru-RU"/>
        </w:rPr>
        <w:t>Вс</w:t>
      </w:r>
      <w:proofErr w:type="spellEnd"/>
      <w:r w:rsidRPr="00AE4860">
        <w:rPr>
          <w:rFonts w:eastAsia="Times New Roman"/>
          <w:sz w:val="28"/>
          <w:szCs w:val="28"/>
          <w:lang w:eastAsia="ru-RU"/>
        </w:rPr>
        <w:t>;</w:t>
      </w:r>
    </w:p>
    <w:p w:rsidR="00AE4860" w:rsidRPr="00AE4860" w:rsidRDefault="00AE4860" w:rsidP="00AE4860">
      <w:pPr>
        <w:spacing w:after="0" w:line="240" w:lineRule="auto"/>
        <w:jc w:val="both"/>
        <w:rPr>
          <w:rFonts w:eastAsia="Times New Roman"/>
          <w:sz w:val="28"/>
          <w:szCs w:val="28"/>
          <w:lang w:eastAsia="ru-RU"/>
        </w:rPr>
      </w:pPr>
      <w:r w:rsidRPr="00AE4860">
        <w:rPr>
          <w:rFonts w:eastAsia="Times New Roman"/>
          <w:sz w:val="28"/>
          <w:szCs w:val="28"/>
          <w:lang w:eastAsia="ru-RU"/>
        </w:rPr>
        <w:t>Круговая шкала температуры воздуха: от – 40°С до +40°С;</w:t>
      </w:r>
    </w:p>
    <w:p w:rsidR="00AE4860" w:rsidRPr="00AE4860" w:rsidRDefault="00AE4860" w:rsidP="00AE4860">
      <w:pPr>
        <w:spacing w:after="0" w:line="240" w:lineRule="auto"/>
        <w:jc w:val="both"/>
        <w:rPr>
          <w:rFonts w:eastAsia="Times New Roman"/>
          <w:sz w:val="28"/>
          <w:szCs w:val="28"/>
          <w:lang w:eastAsia="ru-RU"/>
        </w:rPr>
      </w:pPr>
      <w:r w:rsidRPr="00AE4860">
        <w:rPr>
          <w:rFonts w:eastAsia="Times New Roman"/>
          <w:sz w:val="28"/>
          <w:szCs w:val="28"/>
          <w:lang w:eastAsia="ru-RU"/>
        </w:rPr>
        <w:t>Указатель погодных условий: дождь, снег, переменная облачность, туман, ясно (солнечно), пасмурно;</w:t>
      </w:r>
    </w:p>
    <w:p w:rsidR="00AE4860" w:rsidRPr="0095509D" w:rsidRDefault="00AE4860" w:rsidP="00AE4860">
      <w:pPr>
        <w:spacing w:after="0" w:line="240" w:lineRule="auto"/>
        <w:jc w:val="both"/>
        <w:rPr>
          <w:rFonts w:eastAsia="Times New Roman"/>
          <w:sz w:val="28"/>
          <w:szCs w:val="28"/>
          <w:lang w:eastAsia="ru-RU"/>
        </w:rPr>
      </w:pPr>
      <w:r w:rsidRPr="00AE4860">
        <w:rPr>
          <w:rFonts w:eastAsia="Times New Roman"/>
          <w:sz w:val="28"/>
          <w:szCs w:val="28"/>
          <w:lang w:eastAsia="ru-RU"/>
        </w:rPr>
        <w:t>Шкала облачности: безоблачно, незначительная облачность, средняя облачность, с просветами, сплошная облачность.</w:t>
      </w:r>
    </w:p>
    <w:p w:rsidR="006D3F46" w:rsidRDefault="006D3F46" w:rsidP="007F610E">
      <w:pPr>
        <w:spacing w:after="200" w:line="240" w:lineRule="auto"/>
        <w:jc w:val="both"/>
        <w:rPr>
          <w:rFonts w:eastAsia="Times New Roman"/>
          <w:b/>
          <w:color w:val="0070C0"/>
          <w:sz w:val="28"/>
          <w:szCs w:val="28"/>
          <w:u w:val="single"/>
          <w:lang w:eastAsia="ru-RU"/>
        </w:rPr>
      </w:pPr>
    </w:p>
    <w:p w:rsidR="007F610E" w:rsidRPr="007F610E" w:rsidRDefault="007F610E" w:rsidP="006D3F46">
      <w:pPr>
        <w:spacing w:after="200" w:line="240" w:lineRule="auto"/>
        <w:jc w:val="center"/>
        <w:rPr>
          <w:rFonts w:eastAsia="Times New Roman"/>
          <w:b/>
          <w:color w:val="0070C0"/>
          <w:sz w:val="28"/>
          <w:szCs w:val="28"/>
          <w:u w:val="single"/>
          <w:lang w:eastAsia="ru-RU"/>
        </w:rPr>
      </w:pPr>
      <w:r w:rsidRPr="007F610E">
        <w:rPr>
          <w:rFonts w:eastAsia="Times New Roman"/>
          <w:b/>
          <w:color w:val="0070C0"/>
          <w:sz w:val="28"/>
          <w:szCs w:val="28"/>
          <w:u w:val="single"/>
          <w:lang w:eastAsia="ru-RU"/>
        </w:rPr>
        <w:lastRenderedPageBreak/>
        <w:t>СТЕНД МАГНИТНО-МАРКЕРНЫЙ</w:t>
      </w:r>
    </w:p>
    <w:p w:rsidR="007F610E" w:rsidRDefault="007F610E" w:rsidP="007F610E">
      <w:pPr>
        <w:spacing w:after="200" w:line="240" w:lineRule="auto"/>
        <w:jc w:val="both"/>
        <w:rPr>
          <w:rFonts w:eastAsia="Times New Roman"/>
          <w:sz w:val="28"/>
          <w:szCs w:val="28"/>
          <w:lang w:eastAsia="ru-RU"/>
        </w:rPr>
      </w:pPr>
      <w:r w:rsidRPr="0095509D">
        <w:rPr>
          <w:rFonts w:eastAsia="Times New Roman"/>
          <w:sz w:val="28"/>
          <w:szCs w:val="28"/>
          <w:lang w:eastAsia="ru-RU"/>
        </w:rPr>
        <w:t>Стенд</w:t>
      </w:r>
      <w:r w:rsidR="006D3F46">
        <w:rPr>
          <w:rFonts w:eastAsia="Times New Roman"/>
          <w:sz w:val="28"/>
          <w:szCs w:val="28"/>
          <w:lang w:eastAsia="ru-RU"/>
        </w:rPr>
        <w:t xml:space="preserve"> (доска)</w:t>
      </w:r>
      <w:r w:rsidRPr="0095509D">
        <w:rPr>
          <w:rFonts w:eastAsia="Times New Roman"/>
          <w:sz w:val="28"/>
          <w:szCs w:val="28"/>
          <w:lang w:eastAsia="ru-RU"/>
        </w:rPr>
        <w:t xml:space="preserve"> магнитно-маркерный для рисования мелом. Так же можно вести таблицу прогноза погоды на каждый день.</w:t>
      </w:r>
    </w:p>
    <w:p w:rsidR="00EB5B22" w:rsidRPr="00EB5B22" w:rsidRDefault="00E6174F" w:rsidP="00EB5B22">
      <w:pPr>
        <w:spacing w:after="200" w:line="240" w:lineRule="auto"/>
        <w:ind w:firstLine="708"/>
        <w:jc w:val="center"/>
        <w:rPr>
          <w:rFonts w:eastAsia="Times New Roman"/>
          <w:b/>
          <w:color w:val="0070C0"/>
          <w:sz w:val="28"/>
          <w:szCs w:val="28"/>
          <w:u w:val="single"/>
          <w:lang w:eastAsia="ru-RU"/>
        </w:rPr>
      </w:pPr>
      <w:r w:rsidRPr="00EB5B22">
        <w:rPr>
          <w:rFonts w:eastAsia="Times New Roman"/>
          <w:b/>
          <w:color w:val="0070C0"/>
          <w:sz w:val="28"/>
          <w:szCs w:val="28"/>
          <w:u w:val="single"/>
          <w:lang w:eastAsia="ru-RU"/>
        </w:rPr>
        <w:t>РАСТЕНИЯ,</w:t>
      </w:r>
      <w:r w:rsidR="00EB5B22" w:rsidRPr="00EB5B22">
        <w:rPr>
          <w:rFonts w:eastAsia="Times New Roman"/>
          <w:b/>
          <w:color w:val="0070C0"/>
          <w:sz w:val="28"/>
          <w:szCs w:val="28"/>
          <w:u w:val="single"/>
          <w:lang w:eastAsia="ru-RU"/>
        </w:rPr>
        <w:t xml:space="preserve"> ПРЕДСКАЗЫВАЮЩИЕ ПОГОДУ</w:t>
      </w:r>
    </w:p>
    <w:p w:rsidR="00EB5B22" w:rsidRDefault="00EB5B22" w:rsidP="00EB5B22">
      <w:pPr>
        <w:spacing w:after="0" w:line="240" w:lineRule="auto"/>
        <w:ind w:firstLine="708"/>
        <w:jc w:val="both"/>
        <w:rPr>
          <w:rFonts w:eastAsia="Times New Roman"/>
          <w:sz w:val="28"/>
          <w:szCs w:val="28"/>
          <w:lang w:eastAsia="ru-RU"/>
        </w:rPr>
      </w:pPr>
      <w:r>
        <w:rPr>
          <w:rFonts w:eastAsia="Times New Roman"/>
          <w:sz w:val="28"/>
          <w:szCs w:val="28"/>
          <w:lang w:eastAsia="ru-RU"/>
        </w:rPr>
        <w:t xml:space="preserve">На стойках у входа подвешены цветочные горшки с необычными растениями. </w:t>
      </w:r>
      <w:r w:rsidRPr="00EB5B22">
        <w:rPr>
          <w:rFonts w:eastAsia="Times New Roman"/>
          <w:sz w:val="28"/>
          <w:szCs w:val="28"/>
          <w:lang w:eastAsia="ru-RU"/>
        </w:rPr>
        <w:t xml:space="preserve">Человек давно заметил, что многие растения накануне перемены погоды изменяются. Такая способность "зеленых детей Солнца" объясняется зависимостью их жизни от условий среды: температуры, влажности и давления воздуха, а также от солнечного света. </w:t>
      </w:r>
    </w:p>
    <w:p w:rsidR="003B19E8" w:rsidRPr="00EB5B22" w:rsidRDefault="00EB5B22" w:rsidP="00EB5B22">
      <w:pPr>
        <w:spacing w:after="0" w:line="240" w:lineRule="auto"/>
        <w:ind w:firstLine="708"/>
        <w:jc w:val="both"/>
        <w:rPr>
          <w:rFonts w:eastAsia="Times New Roman"/>
          <w:sz w:val="28"/>
          <w:szCs w:val="28"/>
          <w:lang w:eastAsia="ru-RU"/>
        </w:rPr>
      </w:pPr>
      <w:r w:rsidRPr="00EB5B22">
        <w:rPr>
          <w:rFonts w:eastAsia="Times New Roman"/>
          <w:sz w:val="28"/>
          <w:szCs w:val="28"/>
          <w:lang w:eastAsia="ru-RU"/>
        </w:rPr>
        <w:t>Одни растения перед дождем закрывают цветки, чтобы защитить от повреждения пыльцу и уменьшить теплоотдачу; другие - при низкой относительной влажности воздуха уменьшают испарение, обильно выделяя ароматный нектар, привлекающий крылатых тружениц - пчел и других насекомых; третьи - "плачут" липкими капельками сока; четвертые - меняют форму и положение листьев.</w:t>
      </w:r>
    </w:p>
    <w:p w:rsidR="007F610E" w:rsidRDefault="007F610E" w:rsidP="00056952">
      <w:pPr>
        <w:spacing w:after="200" w:line="240" w:lineRule="auto"/>
        <w:jc w:val="both"/>
        <w:rPr>
          <w:rFonts w:eastAsia="Times New Roman"/>
          <w:b/>
          <w:sz w:val="28"/>
          <w:szCs w:val="28"/>
          <w:lang w:eastAsia="ru-RU"/>
        </w:rPr>
      </w:pPr>
    </w:p>
    <w:p w:rsidR="002D444F" w:rsidRDefault="00545D4C" w:rsidP="00056952">
      <w:pPr>
        <w:spacing w:after="200" w:line="240" w:lineRule="auto"/>
        <w:jc w:val="both"/>
        <w:rPr>
          <w:rFonts w:eastAsia="Times New Roman"/>
          <w:b/>
          <w:sz w:val="28"/>
          <w:szCs w:val="28"/>
          <w:lang w:eastAsia="ru-RU"/>
        </w:rPr>
      </w:pPr>
      <w:r w:rsidRPr="002D444F">
        <w:rPr>
          <w:rFonts w:eastAsia="Times New Roman"/>
          <w:b/>
          <w:i/>
          <w:noProof/>
          <w:sz w:val="28"/>
          <w:szCs w:val="28"/>
          <w:lang w:eastAsia="ru-RU"/>
        </w:rPr>
        <w:drawing>
          <wp:anchor distT="0" distB="0" distL="114300" distR="114300" simplePos="0" relativeHeight="251672576" behindDoc="0" locked="0" layoutInCell="1" allowOverlap="1" wp14:anchorId="43D3139E" wp14:editId="13A47A27">
            <wp:simplePos x="0" y="0"/>
            <wp:positionH relativeFrom="margin">
              <wp:align>right</wp:align>
            </wp:positionH>
            <wp:positionV relativeFrom="page">
              <wp:posOffset>4132612</wp:posOffset>
            </wp:positionV>
            <wp:extent cx="3016954" cy="4025735"/>
            <wp:effectExtent l="0" t="0" r="0" b="0"/>
            <wp:wrapNone/>
            <wp:docPr id="19" name="Рисунок 19" descr="C:\Users\User\Desktop\фото метеоплощадка\IMG_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метеоплощадка\IMG_45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6954" cy="40257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D444F" w:rsidRPr="002D444F">
        <w:rPr>
          <w:rFonts w:eastAsia="Times New Roman"/>
          <w:b/>
          <w:i/>
          <w:noProof/>
          <w:sz w:val="28"/>
          <w:szCs w:val="28"/>
          <w:lang w:eastAsia="ru-RU"/>
        </w:rPr>
        <w:drawing>
          <wp:anchor distT="0" distB="0" distL="114300" distR="114300" simplePos="0" relativeHeight="251671552" behindDoc="1" locked="0" layoutInCell="1" allowOverlap="1" wp14:anchorId="3FFEF924" wp14:editId="33A8AFDF">
            <wp:simplePos x="0" y="0"/>
            <wp:positionH relativeFrom="margin">
              <wp:align>left</wp:align>
            </wp:positionH>
            <wp:positionV relativeFrom="page">
              <wp:posOffset>4132580</wp:posOffset>
            </wp:positionV>
            <wp:extent cx="3051810" cy="4068445"/>
            <wp:effectExtent l="0" t="0" r="0" b="8255"/>
            <wp:wrapTight wrapText="bothSides">
              <wp:wrapPolygon edited="0">
                <wp:start x="539" y="0"/>
                <wp:lineTo x="0" y="202"/>
                <wp:lineTo x="0" y="21239"/>
                <wp:lineTo x="270" y="21543"/>
                <wp:lineTo x="539" y="21543"/>
                <wp:lineTo x="20899" y="21543"/>
                <wp:lineTo x="21169" y="21543"/>
                <wp:lineTo x="21438" y="21239"/>
                <wp:lineTo x="21438" y="202"/>
                <wp:lineTo x="20899" y="0"/>
                <wp:lineTo x="539" y="0"/>
              </wp:wrapPolygon>
            </wp:wrapTight>
            <wp:docPr id="16" name="Рисунок 16" descr="C:\Users\User\Desktop\IMG_20200922_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00922_112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1810" cy="4068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D444F" w:rsidRDefault="002D444F" w:rsidP="00056952">
      <w:pPr>
        <w:spacing w:after="200" w:line="240" w:lineRule="auto"/>
        <w:jc w:val="both"/>
        <w:rPr>
          <w:rFonts w:eastAsia="Times New Roman"/>
          <w:b/>
          <w:sz w:val="28"/>
          <w:szCs w:val="28"/>
          <w:lang w:eastAsia="ru-RU"/>
        </w:rPr>
      </w:pPr>
    </w:p>
    <w:p w:rsidR="002D444F" w:rsidRDefault="002D444F" w:rsidP="00056952">
      <w:pPr>
        <w:spacing w:after="200" w:line="240" w:lineRule="auto"/>
        <w:jc w:val="both"/>
        <w:rPr>
          <w:rFonts w:eastAsia="Times New Roman"/>
          <w:b/>
          <w:sz w:val="28"/>
          <w:szCs w:val="28"/>
          <w:lang w:eastAsia="ru-RU"/>
        </w:rPr>
      </w:pPr>
    </w:p>
    <w:p w:rsidR="002D444F" w:rsidRDefault="002D444F" w:rsidP="00056952">
      <w:pPr>
        <w:spacing w:after="200" w:line="240" w:lineRule="auto"/>
        <w:jc w:val="both"/>
        <w:rPr>
          <w:rFonts w:eastAsia="Times New Roman"/>
          <w:b/>
          <w:sz w:val="28"/>
          <w:szCs w:val="28"/>
          <w:lang w:eastAsia="ru-RU"/>
        </w:rPr>
      </w:pPr>
    </w:p>
    <w:p w:rsidR="002D444F" w:rsidRDefault="002D444F" w:rsidP="00056952">
      <w:pPr>
        <w:spacing w:after="200" w:line="240" w:lineRule="auto"/>
        <w:jc w:val="both"/>
        <w:rPr>
          <w:rFonts w:eastAsia="Times New Roman"/>
          <w:b/>
          <w:sz w:val="28"/>
          <w:szCs w:val="28"/>
          <w:lang w:eastAsia="ru-RU"/>
        </w:rPr>
      </w:pPr>
    </w:p>
    <w:p w:rsidR="002D444F" w:rsidRDefault="002D444F" w:rsidP="00056952">
      <w:pPr>
        <w:spacing w:after="200" w:line="240" w:lineRule="auto"/>
        <w:jc w:val="both"/>
        <w:rPr>
          <w:rFonts w:eastAsia="Times New Roman"/>
          <w:b/>
          <w:sz w:val="28"/>
          <w:szCs w:val="28"/>
          <w:lang w:eastAsia="ru-RU"/>
        </w:rPr>
      </w:pPr>
    </w:p>
    <w:p w:rsidR="002D444F" w:rsidRDefault="002D444F" w:rsidP="00056952">
      <w:pPr>
        <w:spacing w:after="200" w:line="240" w:lineRule="auto"/>
        <w:jc w:val="both"/>
        <w:rPr>
          <w:rFonts w:eastAsia="Times New Roman"/>
          <w:b/>
          <w:sz w:val="28"/>
          <w:szCs w:val="28"/>
          <w:lang w:eastAsia="ru-RU"/>
        </w:rPr>
      </w:pPr>
    </w:p>
    <w:p w:rsidR="002D444F" w:rsidRDefault="002D444F" w:rsidP="00056952">
      <w:pPr>
        <w:spacing w:after="200" w:line="240" w:lineRule="auto"/>
        <w:jc w:val="both"/>
        <w:rPr>
          <w:rFonts w:eastAsia="Times New Roman"/>
          <w:b/>
          <w:sz w:val="28"/>
          <w:szCs w:val="28"/>
          <w:lang w:eastAsia="ru-RU"/>
        </w:rPr>
      </w:pPr>
    </w:p>
    <w:p w:rsidR="002D444F" w:rsidRDefault="002D444F" w:rsidP="00056952">
      <w:pPr>
        <w:spacing w:after="200" w:line="240" w:lineRule="auto"/>
        <w:jc w:val="both"/>
        <w:rPr>
          <w:rFonts w:eastAsia="Times New Roman"/>
          <w:b/>
          <w:sz w:val="28"/>
          <w:szCs w:val="28"/>
          <w:lang w:eastAsia="ru-RU"/>
        </w:rPr>
      </w:pPr>
    </w:p>
    <w:p w:rsidR="002D444F" w:rsidRDefault="002D444F" w:rsidP="00056952">
      <w:pPr>
        <w:spacing w:after="200" w:line="240" w:lineRule="auto"/>
        <w:jc w:val="both"/>
        <w:rPr>
          <w:rFonts w:eastAsia="Times New Roman"/>
          <w:b/>
          <w:sz w:val="28"/>
          <w:szCs w:val="28"/>
          <w:lang w:eastAsia="ru-RU"/>
        </w:rPr>
      </w:pPr>
    </w:p>
    <w:p w:rsidR="002D444F" w:rsidRDefault="002D444F" w:rsidP="00056952">
      <w:pPr>
        <w:spacing w:after="200" w:line="240" w:lineRule="auto"/>
        <w:jc w:val="both"/>
        <w:rPr>
          <w:rFonts w:eastAsia="Times New Roman"/>
          <w:b/>
          <w:sz w:val="28"/>
          <w:szCs w:val="28"/>
          <w:lang w:eastAsia="ru-RU"/>
        </w:rPr>
      </w:pPr>
    </w:p>
    <w:p w:rsidR="002D444F" w:rsidRDefault="002D444F" w:rsidP="00056952">
      <w:pPr>
        <w:spacing w:after="200" w:line="240" w:lineRule="auto"/>
        <w:jc w:val="both"/>
        <w:rPr>
          <w:rFonts w:eastAsia="Times New Roman"/>
          <w:b/>
          <w:sz w:val="28"/>
          <w:szCs w:val="28"/>
          <w:lang w:eastAsia="ru-RU"/>
        </w:rPr>
      </w:pPr>
    </w:p>
    <w:p w:rsidR="00545D4C" w:rsidRDefault="00545D4C" w:rsidP="00DC14CE">
      <w:pPr>
        <w:spacing w:after="200" w:line="240" w:lineRule="auto"/>
        <w:jc w:val="center"/>
        <w:rPr>
          <w:rFonts w:eastAsia="Times New Roman"/>
          <w:b/>
          <w:i/>
          <w:sz w:val="28"/>
          <w:szCs w:val="28"/>
          <w:lang w:eastAsia="ru-RU"/>
        </w:rPr>
      </w:pPr>
    </w:p>
    <w:p w:rsidR="00C56393" w:rsidRDefault="00DC14CE" w:rsidP="00DC14CE">
      <w:pPr>
        <w:spacing w:after="200" w:line="240" w:lineRule="auto"/>
        <w:jc w:val="center"/>
        <w:rPr>
          <w:rFonts w:eastAsia="Times New Roman"/>
          <w:b/>
          <w:i/>
          <w:sz w:val="28"/>
          <w:szCs w:val="28"/>
          <w:lang w:eastAsia="ru-RU"/>
        </w:rPr>
      </w:pPr>
      <w:r>
        <w:rPr>
          <w:rFonts w:eastAsia="Times New Roman"/>
          <w:b/>
          <w:i/>
          <w:sz w:val="28"/>
          <w:szCs w:val="28"/>
          <w:lang w:eastAsia="ru-RU"/>
        </w:rPr>
        <w:t>Материал подобрала и оформила Селиверстова Е.Б.</w:t>
      </w:r>
    </w:p>
    <w:p w:rsidR="002D444F" w:rsidRPr="00DC14CE" w:rsidRDefault="002D444F" w:rsidP="00DC14CE">
      <w:pPr>
        <w:spacing w:after="200" w:line="240" w:lineRule="auto"/>
        <w:jc w:val="center"/>
        <w:rPr>
          <w:rFonts w:eastAsia="Times New Roman"/>
          <w:b/>
          <w:i/>
          <w:sz w:val="28"/>
          <w:szCs w:val="28"/>
          <w:lang w:eastAsia="ru-RU"/>
        </w:rPr>
      </w:pPr>
    </w:p>
    <w:sectPr w:rsidR="002D444F" w:rsidRPr="00DC14CE" w:rsidSect="0095509D">
      <w:pgSz w:w="11906" w:h="16838"/>
      <w:pgMar w:top="851" w:right="851" w:bottom="567" w:left="851" w:header="709" w:footer="709" w:gutter="0"/>
      <w:pgBorders w:offsetFrom="page">
        <w:top w:val="dotDash" w:sz="36" w:space="24" w:color="0070C0"/>
        <w:left w:val="dotDash" w:sz="36" w:space="24" w:color="0070C0"/>
        <w:bottom w:val="dotDash" w:sz="36" w:space="24" w:color="0070C0"/>
        <w:right w:val="dotDash" w:sz="36"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8269A"/>
    <w:multiLevelType w:val="hybridMultilevel"/>
    <w:tmpl w:val="346EB1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BC9"/>
    <w:rsid w:val="00056952"/>
    <w:rsid w:val="000C279C"/>
    <w:rsid w:val="001D08EC"/>
    <w:rsid w:val="00215973"/>
    <w:rsid w:val="002540AF"/>
    <w:rsid w:val="002D444F"/>
    <w:rsid w:val="003620A9"/>
    <w:rsid w:val="003B19E8"/>
    <w:rsid w:val="003E2450"/>
    <w:rsid w:val="00545D4C"/>
    <w:rsid w:val="00557143"/>
    <w:rsid w:val="006D3F46"/>
    <w:rsid w:val="007F610E"/>
    <w:rsid w:val="007F6BCC"/>
    <w:rsid w:val="00946BC9"/>
    <w:rsid w:val="0095509D"/>
    <w:rsid w:val="00A31B39"/>
    <w:rsid w:val="00AE4860"/>
    <w:rsid w:val="00BA1F35"/>
    <w:rsid w:val="00C56393"/>
    <w:rsid w:val="00DC14CE"/>
    <w:rsid w:val="00DE1E34"/>
    <w:rsid w:val="00E6174F"/>
    <w:rsid w:val="00E73581"/>
    <w:rsid w:val="00EB5B22"/>
    <w:rsid w:val="00F21D75"/>
    <w:rsid w:val="00F47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75D4C"/>
  <w15:chartTrackingRefBased/>
  <w15:docId w15:val="{B05004F4-2467-48A7-8141-97ADB868D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620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80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1481</Words>
  <Characters>8446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Белоснежка</cp:lastModifiedBy>
  <cp:revision>21</cp:revision>
  <dcterms:created xsi:type="dcterms:W3CDTF">2020-09-28T06:07:00Z</dcterms:created>
  <dcterms:modified xsi:type="dcterms:W3CDTF">2020-10-02T04:16:00Z</dcterms:modified>
</cp:coreProperties>
</file>