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5" w:rsidRDefault="003C51FB" w:rsidP="0088714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2.6pt;width:405.2pt;height:139.8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" filled="f" stroked="f">
            <v:fill o:detectmouseclick="t"/>
            <v:textbox style="mso-next-textbox:#Надпись 1">
              <w:txbxContent>
                <w:p w:rsidR="00887145" w:rsidRPr="00FB2826" w:rsidRDefault="00887145" w:rsidP="00FB2826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color w:val="00FF00"/>
                      <w:sz w:val="56"/>
                      <w:szCs w:val="56"/>
                    </w:rPr>
                  </w:pPr>
                  <w:r w:rsidRPr="00FB2826">
                    <w:rPr>
                      <w:rFonts w:ascii="Georgia" w:hAnsi="Georgia" w:cs="Times New Roman"/>
                      <w:b/>
                      <w:color w:val="00FF00"/>
                      <w:sz w:val="56"/>
                      <w:szCs w:val="56"/>
                    </w:rPr>
                    <w:t>11 января –</w:t>
                  </w:r>
                </w:p>
                <w:p w:rsidR="00887145" w:rsidRPr="00FB2826" w:rsidRDefault="00887145" w:rsidP="00FB2826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color w:val="00FF00"/>
                      <w:sz w:val="72"/>
                      <w:szCs w:val="72"/>
                    </w:rPr>
                  </w:pPr>
                  <w:r w:rsidRPr="00FB2826">
                    <w:rPr>
                      <w:rFonts w:ascii="Georgia" w:hAnsi="Georgia" w:cs="Times New Roman"/>
                      <w:b/>
                      <w:color w:val="00FF00"/>
                      <w:sz w:val="56"/>
                      <w:szCs w:val="56"/>
                    </w:rPr>
                    <w:t>День заповедников и национальных парков</w:t>
                  </w:r>
                </w:p>
              </w:txbxContent>
            </v:textbox>
            <w10:wrap anchorx="margin"/>
          </v:shape>
        </w:pict>
      </w:r>
    </w:p>
    <w:p w:rsidR="00887145" w:rsidRDefault="00887145" w:rsidP="00887145">
      <w:pPr>
        <w:jc w:val="both"/>
      </w:pPr>
    </w:p>
    <w:p w:rsidR="00887145" w:rsidRDefault="00887145" w:rsidP="00887145">
      <w:pPr>
        <w:jc w:val="both"/>
      </w:pPr>
    </w:p>
    <w:p w:rsidR="00887145" w:rsidRDefault="00887145" w:rsidP="00887145">
      <w:pPr>
        <w:jc w:val="both"/>
      </w:pPr>
    </w:p>
    <w:p w:rsidR="00887145" w:rsidRDefault="00887145" w:rsidP="00887145">
      <w:pPr>
        <w:jc w:val="both"/>
      </w:pPr>
    </w:p>
    <w:p w:rsidR="00887145" w:rsidRDefault="007D08F8" w:rsidP="00887145">
      <w:pPr>
        <w:spacing w:after="0"/>
        <w:ind w:firstLine="708"/>
        <w:jc w:val="both"/>
        <w:rPr>
          <w:rFonts w:ascii="Georgia" w:hAnsi="Georgia"/>
          <w:sz w:val="28"/>
          <w:szCs w:val="28"/>
        </w:rPr>
      </w:pPr>
      <w:r w:rsidRPr="00183713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7413</wp:posOffset>
            </wp:positionV>
            <wp:extent cx="2812415" cy="1870710"/>
            <wp:effectExtent l="0" t="0" r="6985" b="0"/>
            <wp:wrapTight wrapText="bothSides">
              <wp:wrapPolygon edited="0">
                <wp:start x="585" y="0"/>
                <wp:lineTo x="0" y="440"/>
                <wp:lineTo x="0" y="20236"/>
                <wp:lineTo x="146" y="21116"/>
                <wp:lineTo x="585" y="21336"/>
                <wp:lineTo x="20922" y="21336"/>
                <wp:lineTo x="21361" y="21116"/>
                <wp:lineTo x="21507" y="20236"/>
                <wp:lineTo x="21507" y="440"/>
                <wp:lineTo x="20922" y="0"/>
                <wp:lineTo x="585" y="0"/>
              </wp:wrapPolygon>
            </wp:wrapTight>
            <wp:docPr id="3" name="Рисунок 3" descr="http://wallpaperstock.ru/tmp/%D0%BE/2837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llpaperstock.ru/tmp/%D0%BE/28374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35" cy="1877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2826">
        <w:rPr>
          <w:rFonts w:ascii="Georgia" w:hAnsi="Georgia"/>
          <w:sz w:val="28"/>
          <w:szCs w:val="28"/>
        </w:rPr>
        <w:t>З</w:t>
      </w:r>
      <w:r w:rsidR="003B7A28" w:rsidRPr="00887145">
        <w:rPr>
          <w:rFonts w:ascii="Georgia" w:hAnsi="Georgia"/>
          <w:sz w:val="28"/>
          <w:szCs w:val="28"/>
        </w:rPr>
        <w:t>аповедники и национальные парки — особо охраняемые</w:t>
      </w:r>
      <w:r w:rsidR="00FB2826">
        <w:rPr>
          <w:rFonts w:ascii="Georgia" w:hAnsi="Georgia"/>
          <w:sz w:val="28"/>
          <w:szCs w:val="28"/>
        </w:rPr>
        <w:t xml:space="preserve"> </w:t>
      </w:r>
      <w:r w:rsidR="003B7A28" w:rsidRPr="00887145">
        <w:rPr>
          <w:rFonts w:ascii="Georgia" w:hAnsi="Georgia"/>
          <w:sz w:val="28"/>
          <w:szCs w:val="28"/>
        </w:rPr>
        <w:t xml:space="preserve">природные территории </w:t>
      </w:r>
      <w:r w:rsidR="00183713">
        <w:rPr>
          <w:rFonts w:ascii="Georgia" w:hAnsi="Georgia"/>
          <w:sz w:val="28"/>
          <w:szCs w:val="28"/>
        </w:rPr>
        <w:t xml:space="preserve">их цель </w:t>
      </w:r>
      <w:r w:rsidR="00FB2826">
        <w:rPr>
          <w:rFonts w:ascii="Georgia" w:hAnsi="Georgia"/>
          <w:sz w:val="28"/>
          <w:szCs w:val="28"/>
        </w:rPr>
        <w:t>–</w:t>
      </w:r>
      <w:r w:rsidR="003B7A28" w:rsidRPr="00887145">
        <w:rPr>
          <w:rFonts w:ascii="Georgia" w:hAnsi="Georgia"/>
          <w:sz w:val="28"/>
          <w:szCs w:val="28"/>
        </w:rPr>
        <w:t xml:space="preserve"> уберечь</w:t>
      </w:r>
      <w:r w:rsidR="00FB2826">
        <w:rPr>
          <w:rFonts w:ascii="Georgia" w:hAnsi="Georgia"/>
          <w:sz w:val="28"/>
          <w:szCs w:val="28"/>
        </w:rPr>
        <w:t xml:space="preserve"> </w:t>
      </w:r>
      <w:r w:rsidR="003B7A28" w:rsidRPr="00887145">
        <w:rPr>
          <w:rFonts w:ascii="Georgia" w:hAnsi="Georgia"/>
          <w:sz w:val="28"/>
          <w:szCs w:val="28"/>
        </w:rPr>
        <w:t>от гибели хотя бы небольшую часть дикой природы и животного мира.</w:t>
      </w:r>
    </w:p>
    <w:p w:rsidR="00183713" w:rsidRDefault="00887145" w:rsidP="00887145">
      <w:pPr>
        <w:spacing w:after="0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</w:t>
      </w:r>
      <w:r w:rsidR="003B7A28" w:rsidRPr="00887145">
        <w:rPr>
          <w:rFonts w:ascii="Georgia" w:hAnsi="Georgia"/>
          <w:sz w:val="28"/>
          <w:szCs w:val="28"/>
        </w:rPr>
        <w:t xml:space="preserve">собоохраняемыми природными территориями испокон веков на Руси былизаповедные рощи, культовые места, заказники, предназначенные для охотыкнязей, царей, знати. </w:t>
      </w:r>
      <w:r w:rsidR="003B7A28" w:rsidRPr="00183713">
        <w:rPr>
          <w:rFonts w:ascii="Georgia" w:hAnsi="Georgia"/>
          <w:b/>
          <w:sz w:val="28"/>
          <w:szCs w:val="28"/>
        </w:rPr>
        <w:t>Но первый заповедникгосударственного масштаба былсоздан именно 11 января 1917 года.</w:t>
      </w:r>
    </w:p>
    <w:p w:rsidR="00183713" w:rsidRDefault="007D08F8" w:rsidP="00887145">
      <w:pPr>
        <w:spacing w:after="0"/>
        <w:ind w:firstLine="708"/>
        <w:jc w:val="both"/>
        <w:rPr>
          <w:rFonts w:ascii="Georgia" w:hAnsi="Georgia"/>
          <w:sz w:val="28"/>
          <w:szCs w:val="28"/>
        </w:rPr>
      </w:pPr>
      <w:r w:rsidRPr="00183713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366749</wp:posOffset>
            </wp:positionV>
            <wp:extent cx="2476962" cy="1648047"/>
            <wp:effectExtent l="0" t="0" r="0" b="0"/>
            <wp:wrapTight wrapText="bothSides">
              <wp:wrapPolygon edited="0">
                <wp:start x="665" y="0"/>
                <wp:lineTo x="0" y="499"/>
                <wp:lineTo x="0" y="20476"/>
                <wp:lineTo x="332" y="21225"/>
                <wp:lineTo x="665" y="21225"/>
                <wp:lineTo x="20769" y="21225"/>
                <wp:lineTo x="21102" y="21225"/>
                <wp:lineTo x="21434" y="20476"/>
                <wp:lineTo x="21434" y="499"/>
                <wp:lineTo x="20769" y="0"/>
                <wp:lineTo x="665" y="0"/>
              </wp:wrapPolygon>
            </wp:wrapTight>
            <wp:docPr id="2" name="Рисунок 2" descr="http://katyaburg.ru/sites/default/files/pictures/zabavnie_jivotnie/sobol_foto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yaburg.ru/sites/default/files/pictures/zabavnie_jivotnie/sobol_foto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62" cy="164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7A28" w:rsidRPr="00887145">
        <w:rPr>
          <w:rFonts w:ascii="Georgia" w:hAnsi="Georgia"/>
          <w:sz w:val="28"/>
          <w:szCs w:val="28"/>
        </w:rPr>
        <w:t>Его целью стало сохранение популяции</w:t>
      </w:r>
      <w:r w:rsidR="00FB2826">
        <w:rPr>
          <w:rFonts w:ascii="Georgia" w:hAnsi="Georgia"/>
          <w:sz w:val="28"/>
          <w:szCs w:val="28"/>
        </w:rPr>
        <w:t xml:space="preserve"> </w:t>
      </w:r>
      <w:proofErr w:type="spellStart"/>
      <w:r w:rsidR="003B7A28" w:rsidRPr="00887145">
        <w:rPr>
          <w:rFonts w:ascii="Georgia" w:hAnsi="Georgia"/>
          <w:sz w:val="28"/>
          <w:szCs w:val="28"/>
        </w:rPr>
        <w:t>баргузинского</w:t>
      </w:r>
      <w:proofErr w:type="spellEnd"/>
      <w:r w:rsidR="003B7A28" w:rsidRPr="00887145">
        <w:rPr>
          <w:rFonts w:ascii="Georgia" w:hAnsi="Georgia"/>
          <w:sz w:val="28"/>
          <w:szCs w:val="28"/>
        </w:rPr>
        <w:t xml:space="preserve"> соболя и других животных на Байкале. </w:t>
      </w:r>
      <w:r w:rsidR="00183713" w:rsidRPr="00887145">
        <w:rPr>
          <w:rFonts w:ascii="Georgia" w:hAnsi="Georgia"/>
          <w:sz w:val="28"/>
          <w:szCs w:val="28"/>
        </w:rPr>
        <w:t xml:space="preserve">В 1986 году решением ЮНЕСКО </w:t>
      </w:r>
      <w:proofErr w:type="spellStart"/>
      <w:r w:rsidR="00183713" w:rsidRPr="00887145">
        <w:rPr>
          <w:rFonts w:ascii="Georgia" w:hAnsi="Georgia"/>
          <w:sz w:val="28"/>
          <w:szCs w:val="28"/>
        </w:rPr>
        <w:t>Баргузинскому</w:t>
      </w:r>
      <w:proofErr w:type="spellEnd"/>
      <w:r w:rsidR="00183713" w:rsidRPr="00887145">
        <w:rPr>
          <w:rFonts w:ascii="Georgia" w:hAnsi="Georgia"/>
          <w:sz w:val="28"/>
          <w:szCs w:val="28"/>
        </w:rPr>
        <w:t xml:space="preserve"> заповеднику был присвоен статус биосферного, он был включен в международную сеть биосферных резерватов. Сегодня этот заповедник является составной частью объекта Всемирного природного наследия «Озеро Байкал» вместе с остальными заповедниками и национальными парками, входящими в «заповедное ожерелье» (</w:t>
      </w:r>
      <w:proofErr w:type="spellStart"/>
      <w:r w:rsidR="00183713" w:rsidRPr="00887145">
        <w:rPr>
          <w:rFonts w:ascii="Georgia" w:hAnsi="Georgia"/>
          <w:sz w:val="28"/>
          <w:szCs w:val="28"/>
        </w:rPr>
        <w:t>Баргузинский</w:t>
      </w:r>
      <w:proofErr w:type="spellEnd"/>
      <w:r w:rsidR="00183713" w:rsidRPr="00887145">
        <w:rPr>
          <w:rFonts w:ascii="Georgia" w:hAnsi="Georgia"/>
          <w:sz w:val="28"/>
          <w:szCs w:val="28"/>
        </w:rPr>
        <w:t>, Байкальский, Байкало-Ленский заповедники, Забайкальский национальный парк).</w:t>
      </w:r>
    </w:p>
    <w:p w:rsidR="00183713" w:rsidRDefault="003B7A28" w:rsidP="00887145">
      <w:pPr>
        <w:spacing w:after="0"/>
        <w:ind w:firstLine="708"/>
        <w:jc w:val="both"/>
        <w:rPr>
          <w:rFonts w:ascii="Georgia" w:hAnsi="Georgia"/>
          <w:sz w:val="28"/>
          <w:szCs w:val="28"/>
        </w:rPr>
      </w:pPr>
      <w:r w:rsidRPr="00887145">
        <w:rPr>
          <w:rFonts w:ascii="Georgia" w:hAnsi="Georgia"/>
          <w:sz w:val="28"/>
          <w:szCs w:val="28"/>
        </w:rPr>
        <w:t>Долина Гейзеров в</w:t>
      </w:r>
      <w:r w:rsidR="00FB2826">
        <w:rPr>
          <w:rFonts w:ascii="Georgia" w:hAnsi="Georgia"/>
          <w:sz w:val="28"/>
          <w:szCs w:val="28"/>
        </w:rPr>
        <w:t xml:space="preserve"> </w:t>
      </w:r>
      <w:proofErr w:type="spellStart"/>
      <w:r w:rsidRPr="00887145">
        <w:rPr>
          <w:rFonts w:ascii="Georgia" w:hAnsi="Georgia"/>
          <w:sz w:val="28"/>
          <w:szCs w:val="28"/>
        </w:rPr>
        <w:t>Кроноцком</w:t>
      </w:r>
      <w:proofErr w:type="spellEnd"/>
      <w:r w:rsidR="00FB2826">
        <w:rPr>
          <w:rFonts w:ascii="Georgia" w:hAnsi="Georgia"/>
          <w:sz w:val="28"/>
          <w:szCs w:val="28"/>
        </w:rPr>
        <w:t xml:space="preserve"> </w:t>
      </w:r>
      <w:r w:rsidR="00183713">
        <w:rPr>
          <w:rFonts w:ascii="Georgia" w:hAnsi="Georgia"/>
          <w:sz w:val="28"/>
          <w:szCs w:val="28"/>
        </w:rPr>
        <w:t>г</w:t>
      </w:r>
      <w:r w:rsidRPr="00887145">
        <w:rPr>
          <w:rFonts w:ascii="Georgia" w:hAnsi="Georgia"/>
          <w:sz w:val="28"/>
          <w:szCs w:val="28"/>
        </w:rPr>
        <w:t>осударственном биосферном заповеднике - одно из семи чудес</w:t>
      </w:r>
      <w:r w:rsidR="00FB2826">
        <w:rPr>
          <w:rFonts w:ascii="Georgia" w:hAnsi="Georgia"/>
          <w:sz w:val="28"/>
          <w:szCs w:val="28"/>
        </w:rPr>
        <w:t xml:space="preserve"> </w:t>
      </w:r>
      <w:r w:rsidRPr="00887145">
        <w:rPr>
          <w:rFonts w:ascii="Georgia" w:hAnsi="Georgia"/>
          <w:sz w:val="28"/>
          <w:szCs w:val="28"/>
        </w:rPr>
        <w:t xml:space="preserve">России. </w:t>
      </w:r>
    </w:p>
    <w:p w:rsidR="007D08F8" w:rsidRDefault="007D08F8" w:rsidP="007D08F8">
      <w:pPr>
        <w:spacing w:after="0"/>
        <w:ind w:firstLine="708"/>
        <w:jc w:val="both"/>
        <w:rPr>
          <w:rFonts w:ascii="Georgia" w:hAnsi="Georgia"/>
          <w:b/>
          <w:sz w:val="28"/>
          <w:szCs w:val="28"/>
        </w:rPr>
      </w:pPr>
      <w:bookmarkStart w:id="0" w:name="_GoBack"/>
      <w:r w:rsidRPr="007D08F8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86227</wp:posOffset>
            </wp:positionV>
            <wp:extent cx="2966085" cy="1976120"/>
            <wp:effectExtent l="0" t="0" r="5715" b="5080"/>
            <wp:wrapTight wrapText="bothSides">
              <wp:wrapPolygon edited="0">
                <wp:start x="555" y="0"/>
                <wp:lineTo x="0" y="416"/>
                <wp:lineTo x="0" y="21239"/>
                <wp:lineTo x="555" y="21447"/>
                <wp:lineTo x="20948" y="21447"/>
                <wp:lineTo x="21503" y="21239"/>
                <wp:lineTo x="21503" y="416"/>
                <wp:lineTo x="20948" y="0"/>
                <wp:lineTo x="555" y="0"/>
              </wp:wrapPolygon>
            </wp:wrapTight>
            <wp:docPr id="4" name="Рисунок 4" descr="http://wildfrontier.ru/wp-content/uploads/2015/12/Zub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ldfrontier.ru/wp-content/uploads/2015/12/Zub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8" cy="1982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3B7A28" w:rsidRPr="00183713">
        <w:rPr>
          <w:rFonts w:ascii="Georgia" w:hAnsi="Georgia"/>
          <w:b/>
          <w:sz w:val="28"/>
          <w:szCs w:val="28"/>
        </w:rPr>
        <w:t>Всего в Россиинасчитывается 110 заповедника, 46 национальных парка и 70государственный природный заказник, а общая площадь особо охраняемых</w:t>
      </w:r>
      <w:r w:rsidR="00FB2826">
        <w:rPr>
          <w:rFonts w:ascii="Georgia" w:hAnsi="Georgia"/>
          <w:b/>
          <w:sz w:val="28"/>
          <w:szCs w:val="28"/>
        </w:rPr>
        <w:t xml:space="preserve"> </w:t>
      </w:r>
      <w:r w:rsidR="003B7A28" w:rsidRPr="00183713">
        <w:rPr>
          <w:rFonts w:ascii="Georgia" w:hAnsi="Georgia"/>
          <w:b/>
          <w:sz w:val="28"/>
          <w:szCs w:val="28"/>
        </w:rPr>
        <w:t>природных территорий, как федерального, так и регионального уровня,</w:t>
      </w:r>
      <w:r w:rsidR="00FB2826">
        <w:rPr>
          <w:rFonts w:ascii="Georgia" w:hAnsi="Georgia"/>
          <w:b/>
          <w:sz w:val="28"/>
          <w:szCs w:val="28"/>
        </w:rPr>
        <w:t xml:space="preserve"> </w:t>
      </w:r>
      <w:r w:rsidR="003B7A28" w:rsidRPr="00183713">
        <w:rPr>
          <w:rFonts w:ascii="Georgia" w:hAnsi="Georgia"/>
          <w:b/>
          <w:sz w:val="28"/>
          <w:szCs w:val="28"/>
        </w:rPr>
        <w:t>составляет около 203 млн. га или 11,9% площади России.</w:t>
      </w:r>
    </w:p>
    <w:p w:rsidR="00FB2826" w:rsidRDefault="00FB2826" w:rsidP="00FB2826">
      <w:pPr>
        <w:spacing w:after="0"/>
        <w:ind w:firstLine="708"/>
        <w:jc w:val="right"/>
        <w:rPr>
          <w:rFonts w:ascii="Georgia" w:hAnsi="Georgia"/>
          <w:b/>
          <w:i/>
          <w:sz w:val="28"/>
          <w:szCs w:val="28"/>
        </w:rPr>
      </w:pPr>
    </w:p>
    <w:p w:rsidR="00FB2826" w:rsidRPr="00FB2826" w:rsidRDefault="00FB2826" w:rsidP="00FB2826">
      <w:pPr>
        <w:spacing w:after="0"/>
        <w:ind w:firstLine="708"/>
        <w:jc w:val="right"/>
        <w:rPr>
          <w:rFonts w:ascii="Georgia" w:hAnsi="Georgia"/>
          <w:i/>
          <w:sz w:val="28"/>
          <w:szCs w:val="28"/>
        </w:rPr>
      </w:pPr>
      <w:r w:rsidRPr="00FB2826">
        <w:rPr>
          <w:rFonts w:ascii="Georgia" w:hAnsi="Georgia"/>
          <w:i/>
          <w:sz w:val="28"/>
          <w:szCs w:val="28"/>
        </w:rPr>
        <w:t>Материал подготовлен Селиверстовой Е.Б.</w:t>
      </w:r>
    </w:p>
    <w:sectPr w:rsidR="00FB2826" w:rsidRPr="00FB2826" w:rsidSect="007D08F8">
      <w:pgSz w:w="11906" w:h="16838"/>
      <w:pgMar w:top="851" w:right="851" w:bottom="851" w:left="851" w:header="709" w:footer="709" w:gutter="0"/>
      <w:pgBorders w:offsetFrom="page">
        <w:top w:val="dotDotDash" w:sz="36" w:space="24" w:color="008000"/>
        <w:left w:val="dotDotDash" w:sz="36" w:space="24" w:color="008000"/>
        <w:bottom w:val="dotDotDash" w:sz="36" w:space="24" w:color="008000"/>
        <w:right w:val="dotDotDash" w:sz="36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6BF"/>
    <w:rsid w:val="00183713"/>
    <w:rsid w:val="002848CB"/>
    <w:rsid w:val="003B7A28"/>
    <w:rsid w:val="003C51FB"/>
    <w:rsid w:val="007D08F8"/>
    <w:rsid w:val="00887145"/>
    <w:rsid w:val="00BC57CF"/>
    <w:rsid w:val="00DE76BF"/>
    <w:rsid w:val="00FB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4</cp:revision>
  <dcterms:created xsi:type="dcterms:W3CDTF">2018-01-08T09:55:00Z</dcterms:created>
  <dcterms:modified xsi:type="dcterms:W3CDTF">2018-01-10T06:53:00Z</dcterms:modified>
</cp:coreProperties>
</file>