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56524" w:rsidRDefault="00056524" w:rsidP="00056524">
      <w:pPr>
        <w:pStyle w:val="a3"/>
        <w:rPr>
          <w:rFonts w:ascii="Comic Sans MS" w:hAnsi="Comic Sans MS"/>
          <w:b/>
          <w:color w:val="002060"/>
          <w:sz w:val="28"/>
          <w:szCs w:val="28"/>
        </w:rPr>
      </w:pPr>
    </w:p>
    <w:p w:rsidR="00157B7B" w:rsidRDefault="00056524" w:rsidP="00056524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544D0">
        <w:rPr>
          <w:rFonts w:ascii="Times New Roman" w:hAnsi="Times New Roman"/>
          <w:b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56524" w:rsidRDefault="00056524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1544D0">
        <w:rPr>
          <w:rFonts w:ascii="Times New Roman" w:hAnsi="Times New Roman"/>
          <w:b/>
          <w:color w:val="002060"/>
          <w:sz w:val="28"/>
          <w:szCs w:val="28"/>
        </w:rPr>
        <w:t>«Детский сад №8 «Белоснежка»</w:t>
      </w:r>
    </w:p>
    <w:p w:rsidR="00157B7B" w:rsidRDefault="00157B7B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157B7B" w:rsidRDefault="00157B7B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157B7B" w:rsidRDefault="00157B7B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157B7B" w:rsidRDefault="00157B7B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157B7B" w:rsidRPr="00157B7B" w:rsidRDefault="00157B7B" w:rsidP="00157B7B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056524" w:rsidRDefault="00056524" w:rsidP="00056524">
      <w:pPr>
        <w:pStyle w:val="a3"/>
        <w:jc w:val="center"/>
        <w:rPr>
          <w:rFonts w:ascii="Comic Sans MS" w:hAnsi="Comic Sans MS"/>
          <w:b/>
          <w:color w:val="C00000"/>
          <w:kern w:val="36"/>
          <w:sz w:val="28"/>
          <w:szCs w:val="28"/>
          <w:lang w:eastAsia="ru-RU"/>
        </w:rPr>
      </w:pPr>
    </w:p>
    <w:p w:rsidR="00056524" w:rsidRDefault="00056524" w:rsidP="00056524">
      <w:pPr>
        <w:pStyle w:val="a3"/>
        <w:jc w:val="center"/>
        <w:rPr>
          <w:rFonts w:ascii="Comic Sans MS" w:hAnsi="Comic Sans MS"/>
          <w:b/>
          <w:color w:val="C00000"/>
          <w:kern w:val="36"/>
          <w:sz w:val="28"/>
          <w:szCs w:val="28"/>
          <w:lang w:eastAsia="ru-RU"/>
        </w:rPr>
      </w:pPr>
    </w:p>
    <w:p w:rsidR="00056524" w:rsidRPr="001544D0" w:rsidRDefault="00C145D5" w:rsidP="00056524">
      <w:pPr>
        <w:spacing w:after="0" w:line="240" w:lineRule="auto"/>
        <w:jc w:val="center"/>
        <w:rPr>
          <w:rFonts w:ascii="Times New Roman" w:hAnsi="Times New Roman"/>
          <w:b/>
          <w:color w:val="C00000"/>
          <w:sz w:val="44"/>
          <w:szCs w:val="44"/>
        </w:rPr>
      </w:pPr>
      <w:r>
        <w:rPr>
          <w:rFonts w:ascii="Times New Roman" w:hAnsi="Times New Roman"/>
          <w:b/>
          <w:color w:val="C00000"/>
          <w:sz w:val="44"/>
          <w:szCs w:val="44"/>
        </w:rPr>
        <w:t>Рекомендации</w:t>
      </w:r>
      <w:r w:rsidR="00056524" w:rsidRPr="001544D0">
        <w:rPr>
          <w:rFonts w:ascii="Times New Roman" w:hAnsi="Times New Roman"/>
          <w:b/>
          <w:color w:val="C00000"/>
          <w:sz w:val="44"/>
          <w:szCs w:val="44"/>
        </w:rPr>
        <w:t xml:space="preserve"> для </w:t>
      </w:r>
      <w:r w:rsidR="004C3E83">
        <w:rPr>
          <w:rFonts w:ascii="Times New Roman" w:hAnsi="Times New Roman"/>
          <w:b/>
          <w:color w:val="C00000"/>
          <w:sz w:val="44"/>
          <w:szCs w:val="44"/>
        </w:rPr>
        <w:t xml:space="preserve">воспитателей </w:t>
      </w:r>
    </w:p>
    <w:p w:rsidR="00056524" w:rsidRPr="001544D0" w:rsidRDefault="00582E77" w:rsidP="00056524">
      <w:pPr>
        <w:pStyle w:val="a3"/>
        <w:jc w:val="center"/>
        <w:rPr>
          <w:rFonts w:ascii="Times New Roman" w:hAnsi="Times New Roman"/>
          <w:b/>
          <w:color w:val="C00000"/>
          <w:kern w:val="36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C00000"/>
          <w:kern w:val="36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943610</wp:posOffset>
            </wp:positionV>
            <wp:extent cx="6436360" cy="2834640"/>
            <wp:effectExtent l="19050" t="0" r="2540" b="0"/>
            <wp:wrapThrough wrapText="bothSides">
              <wp:wrapPolygon edited="0">
                <wp:start x="256" y="0"/>
                <wp:lineTo x="-64" y="1016"/>
                <wp:lineTo x="-64" y="20903"/>
                <wp:lineTo x="192" y="21484"/>
                <wp:lineTo x="256" y="21484"/>
                <wp:lineTo x="21289" y="21484"/>
                <wp:lineTo x="21353" y="21484"/>
                <wp:lineTo x="21609" y="21048"/>
                <wp:lineTo x="21609" y="1016"/>
                <wp:lineTo x="21481" y="145"/>
                <wp:lineTo x="21289" y="0"/>
                <wp:lineTo x="256" y="0"/>
              </wp:wrapPolygon>
            </wp:wrapThrough>
            <wp:docPr id="1" name="Рисунок 1" descr="I:\фото мы\Мельчукова\20161025_2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мы\Мельчукова\20161025_21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613" r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1544D0">
        <w:rPr>
          <w:rFonts w:ascii="Times New Roman" w:hAnsi="Times New Roman"/>
          <w:b/>
          <w:color w:val="C00000"/>
          <w:kern w:val="36"/>
          <w:sz w:val="44"/>
          <w:szCs w:val="44"/>
          <w:lang w:eastAsia="ru-RU"/>
        </w:rPr>
        <w:t>«Роль классической музыки в жизни дошкольников»</w:t>
      </w:r>
    </w:p>
    <w:p w:rsidR="00056524" w:rsidRPr="001544D0" w:rsidRDefault="00056524" w:rsidP="00056524">
      <w:pPr>
        <w:pStyle w:val="a3"/>
        <w:jc w:val="center"/>
        <w:rPr>
          <w:rFonts w:ascii="Times New Roman" w:hAnsi="Times New Roman"/>
          <w:b/>
          <w:color w:val="C00000"/>
          <w:kern w:val="36"/>
          <w:sz w:val="44"/>
          <w:szCs w:val="44"/>
          <w:lang w:eastAsia="ru-RU"/>
        </w:rPr>
      </w:pPr>
    </w:p>
    <w:p w:rsidR="00056524" w:rsidRDefault="00056524" w:rsidP="00056524">
      <w:pPr>
        <w:pStyle w:val="Default"/>
      </w:pPr>
    </w:p>
    <w:p w:rsidR="00056524" w:rsidRDefault="00056524" w:rsidP="00056524">
      <w:pPr>
        <w:pStyle w:val="Default"/>
      </w:pPr>
    </w:p>
    <w:p w:rsidR="00056524" w:rsidRPr="001544D0" w:rsidRDefault="00056524" w:rsidP="00056524">
      <w:pPr>
        <w:pStyle w:val="a3"/>
        <w:jc w:val="right"/>
        <w:rPr>
          <w:rStyle w:val="a4"/>
          <w:rFonts w:ascii="Times New Roman" w:hAnsi="Times New Roman"/>
          <w:color w:val="002060"/>
          <w:sz w:val="32"/>
          <w:szCs w:val="32"/>
          <w:shd w:val="clear" w:color="auto" w:fill="FFFFFF"/>
        </w:rPr>
      </w:pPr>
      <w:r w:rsidRPr="001544D0">
        <w:rPr>
          <w:rFonts w:ascii="Times New Roman" w:hAnsi="Times New Roman"/>
          <w:b/>
          <w:color w:val="002060"/>
          <w:sz w:val="32"/>
          <w:szCs w:val="32"/>
        </w:rPr>
        <w:t xml:space="preserve">Рахматуллина Алёна </w:t>
      </w:r>
      <w:proofErr w:type="spellStart"/>
      <w:r w:rsidRPr="001544D0">
        <w:rPr>
          <w:rFonts w:ascii="Times New Roman" w:hAnsi="Times New Roman"/>
          <w:b/>
          <w:color w:val="002060"/>
          <w:sz w:val="32"/>
          <w:szCs w:val="32"/>
        </w:rPr>
        <w:t>Экрамовна</w:t>
      </w:r>
      <w:proofErr w:type="spellEnd"/>
      <w:r w:rsidRPr="001544D0">
        <w:rPr>
          <w:rFonts w:ascii="Times New Roman" w:hAnsi="Times New Roman"/>
          <w:b/>
          <w:color w:val="002060"/>
          <w:sz w:val="32"/>
          <w:szCs w:val="32"/>
        </w:rPr>
        <w:t>,</w:t>
      </w:r>
    </w:p>
    <w:p w:rsidR="00056524" w:rsidRPr="001544D0" w:rsidRDefault="00056524" w:rsidP="00056524">
      <w:pPr>
        <w:spacing w:after="0" w:line="240" w:lineRule="auto"/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1544D0">
        <w:rPr>
          <w:rFonts w:ascii="Times New Roman" w:hAnsi="Times New Roman"/>
          <w:b/>
          <w:color w:val="002060"/>
          <w:sz w:val="32"/>
          <w:szCs w:val="32"/>
        </w:rPr>
        <w:t xml:space="preserve">                                  музыкальный руководитель</w:t>
      </w:r>
    </w:p>
    <w:p w:rsidR="00056524" w:rsidRPr="001544D0" w:rsidRDefault="00056524" w:rsidP="00056524">
      <w:pPr>
        <w:pStyle w:val="a3"/>
        <w:jc w:val="center"/>
        <w:rPr>
          <w:rStyle w:val="a4"/>
          <w:rFonts w:ascii="Times New Roman" w:hAnsi="Times New Roman"/>
          <w:color w:val="002060"/>
          <w:sz w:val="32"/>
          <w:szCs w:val="32"/>
          <w:shd w:val="clear" w:color="auto" w:fill="FFFFFF"/>
        </w:rPr>
      </w:pPr>
    </w:p>
    <w:p w:rsidR="00056524" w:rsidRDefault="00056524" w:rsidP="00056524">
      <w:pPr>
        <w:pStyle w:val="a3"/>
        <w:jc w:val="center"/>
        <w:rPr>
          <w:rStyle w:val="a4"/>
          <w:rFonts w:ascii="Comic Sans MS" w:hAnsi="Comic Sans MS"/>
          <w:color w:val="333333"/>
          <w:sz w:val="20"/>
          <w:szCs w:val="20"/>
          <w:shd w:val="clear" w:color="auto" w:fill="FFFFFF"/>
        </w:rPr>
      </w:pPr>
    </w:p>
    <w:p w:rsidR="00056524" w:rsidRPr="00714DFD" w:rsidRDefault="00056524" w:rsidP="00056524">
      <w:pPr>
        <w:jc w:val="center"/>
        <w:rPr>
          <w:rFonts w:ascii="Comic Sans MS" w:hAnsi="Comic Sans MS"/>
          <w:b/>
          <w:sz w:val="24"/>
          <w:szCs w:val="24"/>
        </w:rPr>
      </w:pPr>
    </w:p>
    <w:p w:rsidR="001544D0" w:rsidRDefault="001544D0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544D0" w:rsidRDefault="001544D0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544D0" w:rsidRDefault="001544D0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544D0" w:rsidRDefault="001544D0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57B7B" w:rsidRDefault="00157B7B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82E77" w:rsidRDefault="00582E77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82E77" w:rsidRDefault="00582E77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56524" w:rsidRPr="001544D0" w:rsidRDefault="00056524" w:rsidP="001544D0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544D0">
        <w:rPr>
          <w:rFonts w:ascii="Times New Roman" w:hAnsi="Times New Roman"/>
          <w:b/>
          <w:color w:val="002060"/>
          <w:sz w:val="28"/>
          <w:szCs w:val="28"/>
        </w:rPr>
        <w:t>Мегион,</w:t>
      </w:r>
      <w:r w:rsidR="00157B7B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1544D0">
        <w:rPr>
          <w:rFonts w:ascii="Times New Roman" w:hAnsi="Times New Roman"/>
          <w:b/>
          <w:color w:val="002060"/>
          <w:sz w:val="28"/>
          <w:szCs w:val="28"/>
        </w:rPr>
        <w:t>2017 г.</w:t>
      </w:r>
    </w:p>
    <w:p w:rsidR="001544D0" w:rsidRDefault="001544D0" w:rsidP="00056524">
      <w:pPr>
        <w:pStyle w:val="Default"/>
        <w:rPr>
          <w:color w:val="C00000"/>
        </w:rPr>
      </w:pPr>
    </w:p>
    <w:p w:rsidR="00056524" w:rsidRPr="00D10A00" w:rsidRDefault="00056524" w:rsidP="00157B7B">
      <w:pPr>
        <w:pStyle w:val="Default"/>
        <w:spacing w:line="276" w:lineRule="auto"/>
        <w:ind w:firstLine="708"/>
        <w:jc w:val="both"/>
        <w:rPr>
          <w:b/>
          <w:color w:val="C00000"/>
          <w:sz w:val="28"/>
          <w:szCs w:val="28"/>
        </w:rPr>
      </w:pPr>
      <w:r w:rsidRPr="00D10A00">
        <w:rPr>
          <w:b/>
          <w:i/>
          <w:iCs/>
          <w:color w:val="C00000"/>
          <w:sz w:val="28"/>
          <w:szCs w:val="28"/>
        </w:rPr>
        <w:lastRenderedPageBreak/>
        <w:t xml:space="preserve">Человек стал человеком, когда услышал шепот листьев, журчание весеннего ручья и звон серебряных колокольчиков, жаворонка в бездонном синем небе, шорох снежинок, ласковый плеск волны и торжественную тишину ночи, — услышал и, затаив дыхание, слушает сотни и тысячи лет чудесную музыку жизни. Умей и ты слушать эту музыку, умей наслаждаться ее красотой. </w:t>
      </w:r>
    </w:p>
    <w:p w:rsidR="00056524" w:rsidRPr="001544D0" w:rsidRDefault="007C0259" w:rsidP="007C0259">
      <w:pPr>
        <w:pStyle w:val="Default"/>
        <w:spacing w:line="276" w:lineRule="auto"/>
        <w:jc w:val="both"/>
        <w:rPr>
          <w:color w:val="C00000"/>
          <w:sz w:val="28"/>
          <w:szCs w:val="28"/>
        </w:rPr>
      </w:pPr>
      <w:r w:rsidRPr="001544D0">
        <w:rPr>
          <w:b/>
          <w:bCs/>
          <w:i/>
          <w:iCs/>
          <w:color w:val="C00000"/>
          <w:sz w:val="28"/>
          <w:szCs w:val="28"/>
        </w:rPr>
        <w:t xml:space="preserve">                                                       </w:t>
      </w:r>
      <w:r w:rsidR="00056524" w:rsidRPr="001544D0">
        <w:rPr>
          <w:b/>
          <w:bCs/>
          <w:i/>
          <w:iCs/>
          <w:color w:val="C00000"/>
          <w:sz w:val="28"/>
          <w:szCs w:val="28"/>
        </w:rPr>
        <w:t xml:space="preserve">Василий Александрович Сухомлинский </w:t>
      </w:r>
    </w:p>
    <w:p w:rsidR="001544D0" w:rsidRPr="001544D0" w:rsidRDefault="007C0259" w:rsidP="007C0259">
      <w:pPr>
        <w:pStyle w:val="Default"/>
        <w:spacing w:line="276" w:lineRule="auto"/>
        <w:jc w:val="both"/>
        <w:rPr>
          <w:i/>
          <w:iCs/>
          <w:color w:val="002060"/>
          <w:sz w:val="28"/>
          <w:szCs w:val="28"/>
        </w:rPr>
      </w:pPr>
      <w:r w:rsidRPr="00D10A00">
        <w:rPr>
          <w:i/>
          <w:iCs/>
          <w:color w:val="002060"/>
          <w:sz w:val="28"/>
          <w:szCs w:val="28"/>
        </w:rPr>
        <w:t xml:space="preserve">     </w:t>
      </w:r>
      <w:r w:rsidR="001544D0">
        <w:rPr>
          <w:i/>
          <w:iCs/>
          <w:color w:val="002060"/>
          <w:sz w:val="28"/>
          <w:szCs w:val="28"/>
        </w:rPr>
        <w:t xml:space="preserve">   </w:t>
      </w:r>
      <w:r w:rsidR="00056524" w:rsidRPr="001544D0">
        <w:rPr>
          <w:i/>
          <w:iCs/>
          <w:color w:val="002060"/>
          <w:sz w:val="32"/>
          <w:szCs w:val="32"/>
        </w:rPr>
        <w:t>Музыка – самое эмоциональное искусство, ее воздействие на формирование личности огромно.</w:t>
      </w:r>
    </w:p>
    <w:p w:rsidR="00056524" w:rsidRPr="001544D0" w:rsidRDefault="001544D0" w:rsidP="007C0259">
      <w:pPr>
        <w:pStyle w:val="Default"/>
        <w:spacing w:line="276" w:lineRule="auto"/>
        <w:jc w:val="both"/>
        <w:rPr>
          <w:i/>
          <w:iCs/>
          <w:color w:val="002060"/>
          <w:sz w:val="32"/>
          <w:szCs w:val="32"/>
        </w:rPr>
      </w:pPr>
      <w:r>
        <w:rPr>
          <w:i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2134870</wp:posOffset>
            </wp:positionV>
            <wp:extent cx="2459990" cy="2499360"/>
            <wp:effectExtent l="19050" t="0" r="0" b="0"/>
            <wp:wrapThrough wrapText="bothSides">
              <wp:wrapPolygon edited="0">
                <wp:start x="669" y="0"/>
                <wp:lineTo x="-167" y="1152"/>
                <wp:lineTo x="0" y="21073"/>
                <wp:lineTo x="502" y="21402"/>
                <wp:lineTo x="669" y="21402"/>
                <wp:lineTo x="20741" y="21402"/>
                <wp:lineTo x="20909" y="21402"/>
                <wp:lineTo x="21410" y="21073"/>
                <wp:lineTo x="21578" y="19756"/>
                <wp:lineTo x="21578" y="1152"/>
                <wp:lineTo x="21243" y="165"/>
                <wp:lineTo x="20741" y="0"/>
                <wp:lineTo x="669" y="0"/>
              </wp:wrapPolygon>
            </wp:wrapThrough>
            <wp:docPr id="2" name="Рисунок 1" descr="D:\Lenovo\Pictures\изображения для занятий\tiger-133224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Pictures\изображения для занятий\tiger-1332246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1544D0">
        <w:rPr>
          <w:i/>
          <w:iCs/>
          <w:color w:val="002060"/>
          <w:sz w:val="32"/>
          <w:szCs w:val="32"/>
        </w:rPr>
        <w:t xml:space="preserve"> </w:t>
      </w:r>
      <w:r w:rsidR="00056524" w:rsidRPr="001544D0">
        <w:rPr>
          <w:i/>
          <w:iCs/>
          <w:color w:val="C00000"/>
          <w:sz w:val="32"/>
          <w:szCs w:val="32"/>
        </w:rPr>
        <w:t>«Без музыки трудно представить себе жизнь человека. Без звуков музыки она была бы неполна, глуха, бедна… любителями и знатоками музыки не рождаются, а становятся…».</w:t>
      </w:r>
      <w:r w:rsidR="00056524" w:rsidRPr="001544D0">
        <w:rPr>
          <w:i/>
          <w:iCs/>
          <w:color w:val="002060"/>
          <w:sz w:val="32"/>
          <w:szCs w:val="32"/>
        </w:rPr>
        <w:t xml:space="preserve"> Эти слова крупнейшего композитора Д. Шостаковича как нельзя более полно отражают основной взгляд на музыкальное воспитание и развитие ребенка. Мир, окружающий нас, для детей полон загадок, надо помочь малышам не только внимательно смотреть, но и внимательно слушать. В наше сложное время люди зачастую не умеют, не хотят, не приучены слышать, будь то собеседник, природа или музыка. </w:t>
      </w:r>
    </w:p>
    <w:p w:rsidR="00056524" w:rsidRPr="001544D0" w:rsidRDefault="007C0259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1544D0">
        <w:rPr>
          <w:i/>
          <w:iCs/>
          <w:color w:val="002060"/>
          <w:sz w:val="32"/>
          <w:szCs w:val="32"/>
        </w:rPr>
        <w:t xml:space="preserve">        </w:t>
      </w:r>
      <w:r w:rsidR="00056524" w:rsidRPr="001544D0">
        <w:rPr>
          <w:i/>
          <w:iCs/>
          <w:color w:val="002060"/>
          <w:sz w:val="32"/>
          <w:szCs w:val="32"/>
        </w:rPr>
        <w:t xml:space="preserve">В решении этой острой проблемы невозможно переоценить роль классической музыки. В дошкольном возрасте ребенок – сама эмоция, и поэтому его встречи с классической музыкой очень важны. Музыка способствует становлению познавательной и нравственной сфер. Ребенок делается более восприимчивым к красоте и в искусстве, и в жизни. Восприимчивость к </w:t>
      </w:r>
      <w:proofErr w:type="gramStart"/>
      <w:r w:rsidR="00056524" w:rsidRPr="001544D0">
        <w:rPr>
          <w:i/>
          <w:iCs/>
          <w:color w:val="002060"/>
          <w:sz w:val="32"/>
          <w:szCs w:val="32"/>
        </w:rPr>
        <w:t>прекрасному</w:t>
      </w:r>
      <w:proofErr w:type="gramEnd"/>
      <w:r w:rsidR="00056524" w:rsidRPr="001544D0">
        <w:rPr>
          <w:i/>
          <w:iCs/>
          <w:color w:val="002060"/>
          <w:sz w:val="32"/>
          <w:szCs w:val="32"/>
        </w:rPr>
        <w:t xml:space="preserve"> не только обогащает ребенка, но и направляет на добрые поступки, или, как говорил </w:t>
      </w:r>
      <w:proofErr w:type="spellStart"/>
      <w:r w:rsidR="00056524" w:rsidRPr="001544D0">
        <w:rPr>
          <w:i/>
          <w:iCs/>
          <w:color w:val="002060"/>
          <w:sz w:val="32"/>
          <w:szCs w:val="32"/>
        </w:rPr>
        <w:t>Д.Б.Кабалевский</w:t>
      </w:r>
      <w:proofErr w:type="spellEnd"/>
      <w:r w:rsidR="00056524" w:rsidRPr="001544D0">
        <w:rPr>
          <w:i/>
          <w:iCs/>
          <w:color w:val="002060"/>
          <w:sz w:val="32"/>
          <w:szCs w:val="32"/>
        </w:rPr>
        <w:t xml:space="preserve">, </w:t>
      </w:r>
      <w:r w:rsidR="00056524" w:rsidRPr="001544D0">
        <w:rPr>
          <w:i/>
          <w:iCs/>
          <w:color w:val="C00000"/>
          <w:sz w:val="32"/>
          <w:szCs w:val="32"/>
        </w:rPr>
        <w:t xml:space="preserve">«прекрасное побуждает доброе». </w:t>
      </w:r>
    </w:p>
    <w:p w:rsidR="001544D0" w:rsidRPr="001544D0" w:rsidRDefault="001544D0" w:rsidP="007C0259">
      <w:pPr>
        <w:pStyle w:val="a3"/>
        <w:spacing w:line="276" w:lineRule="auto"/>
        <w:jc w:val="both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i/>
          <w:iCs/>
          <w:color w:val="002060"/>
          <w:sz w:val="32"/>
          <w:szCs w:val="32"/>
        </w:rPr>
        <w:t xml:space="preserve">       </w:t>
      </w:r>
      <w:r w:rsidR="00056524" w:rsidRPr="001544D0">
        <w:rPr>
          <w:rFonts w:ascii="Times New Roman" w:hAnsi="Times New Roman"/>
          <w:i/>
          <w:iCs/>
          <w:color w:val="002060"/>
          <w:sz w:val="32"/>
          <w:szCs w:val="32"/>
        </w:rPr>
        <w:t xml:space="preserve">Классическая музыка помогает осваивать мир человеческих чувств, эмоций. Сила ее воздействия заключается в том, что она способна передать смену настроений, переживаний, оттенки эмоционально-психических состояний человека. Ребенок очень восприимчив ко всему подлинному, прекрасному и уже в раннем детстве важно дать детям почувствовать настроения, переживания, выраженные в музыке, обогатить их яркими музыкальными впечатлениями. </w:t>
      </w:r>
      <w:r w:rsidR="007C0259" w:rsidRPr="001544D0">
        <w:rPr>
          <w:rFonts w:ascii="Times New Roman" w:hAnsi="Times New Roman"/>
          <w:i/>
          <w:iCs/>
          <w:color w:val="002060"/>
          <w:sz w:val="32"/>
          <w:szCs w:val="32"/>
        </w:rPr>
        <w:t xml:space="preserve"> </w:t>
      </w:r>
      <w:r w:rsidR="00056524" w:rsidRPr="001544D0">
        <w:rPr>
          <w:rFonts w:ascii="Times New Roman" w:hAnsi="Times New Roman"/>
          <w:i/>
          <w:iCs/>
          <w:color w:val="002060"/>
          <w:sz w:val="32"/>
          <w:szCs w:val="32"/>
        </w:rPr>
        <w:t>Общение с классической музыкой развивает интерес, любовь к ней, повышается музыкальная</w:t>
      </w:r>
      <w:r w:rsidRPr="001544D0">
        <w:rPr>
          <w:rFonts w:ascii="Times New Roman" w:hAnsi="Times New Roman"/>
          <w:i/>
          <w:iCs/>
          <w:color w:val="002060"/>
          <w:sz w:val="32"/>
          <w:szCs w:val="32"/>
        </w:rPr>
        <w:t xml:space="preserve"> </w:t>
      </w:r>
      <w:r w:rsidR="00056524" w:rsidRPr="001544D0">
        <w:rPr>
          <w:rFonts w:ascii="Times New Roman" w:hAnsi="Times New Roman"/>
          <w:i/>
          <w:iCs/>
          <w:color w:val="002060"/>
          <w:sz w:val="32"/>
          <w:szCs w:val="32"/>
        </w:rPr>
        <w:t xml:space="preserve">восприимчивость, зачатки музыкального вкуса. </w:t>
      </w:r>
    </w:p>
    <w:p w:rsidR="001544D0" w:rsidRPr="001544D0" w:rsidRDefault="001544D0" w:rsidP="001544D0">
      <w:pPr>
        <w:pStyle w:val="a3"/>
        <w:pageBreakBefore/>
        <w:spacing w:line="276" w:lineRule="auto"/>
        <w:jc w:val="both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i/>
          <w:iCs/>
          <w:color w:val="002060"/>
          <w:sz w:val="32"/>
          <w:szCs w:val="32"/>
        </w:rPr>
        <w:lastRenderedPageBreak/>
        <w:t xml:space="preserve">          </w:t>
      </w:r>
      <w:r w:rsidRPr="001544D0">
        <w:rPr>
          <w:rFonts w:ascii="Times New Roman" w:hAnsi="Times New Roman"/>
          <w:i/>
          <w:iCs/>
          <w:color w:val="002060"/>
          <w:sz w:val="32"/>
          <w:szCs w:val="32"/>
        </w:rPr>
        <w:t xml:space="preserve">Развитие у детей эмоциональной отзывчивости и эмоционально-оценочного отношения к музыке ведет к проявлениям предпочтений, желанию слушать музыкальные произведения. </w:t>
      </w:r>
    </w:p>
    <w:p w:rsidR="001544D0" w:rsidRPr="001544D0" w:rsidRDefault="001544D0" w:rsidP="001544D0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1544D0">
        <w:rPr>
          <w:i/>
          <w:iCs/>
          <w:color w:val="002060"/>
          <w:sz w:val="32"/>
          <w:szCs w:val="32"/>
        </w:rPr>
        <w:t>Но наши дети в основном слышат современную музыку, которая культивируется средствами массовой информации. Ее ритмы, сильная громкость, сверхвысотные и сверхнизкие частоты часто оказывают отрицательное воздействие на слух, нервную систему, эмоциональное состояние детей. (Можно сказать, что она стандартна: не меняется динамика, не меняется темп, одинаков набор электронных инструментов</w:t>
      </w:r>
      <w:proofErr w:type="gramStart"/>
      <w:r w:rsidRPr="001544D0">
        <w:rPr>
          <w:i/>
          <w:iCs/>
          <w:color w:val="002060"/>
          <w:sz w:val="32"/>
          <w:szCs w:val="32"/>
        </w:rPr>
        <w:t xml:space="preserve"> Е</w:t>
      </w:r>
      <w:proofErr w:type="gramEnd"/>
      <w:r w:rsidRPr="001544D0">
        <w:rPr>
          <w:i/>
          <w:iCs/>
          <w:color w:val="002060"/>
          <w:sz w:val="32"/>
          <w:szCs w:val="32"/>
        </w:rPr>
        <w:t xml:space="preserve">сли говорить о песнях, то зачастую и содержание их небогато смыслом.) Тогда как в классической музыке меняется и темп, и динамика, есть возможность услышать большое количество музыкальных инструментов, познакомиться с их зачастую непривычными тембрами. </w:t>
      </w:r>
    </w:p>
    <w:p w:rsidR="001544D0" w:rsidRPr="001544D0" w:rsidRDefault="003A6334" w:rsidP="001544D0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62865</wp:posOffset>
            </wp:positionV>
            <wp:extent cx="2933700" cy="2936240"/>
            <wp:effectExtent l="19050" t="0" r="0" b="0"/>
            <wp:wrapThrough wrapText="bothSides">
              <wp:wrapPolygon edited="0">
                <wp:start x="561" y="0"/>
                <wp:lineTo x="-140" y="981"/>
                <wp:lineTo x="-140" y="20180"/>
                <wp:lineTo x="281" y="21441"/>
                <wp:lineTo x="561" y="21441"/>
                <wp:lineTo x="20899" y="21441"/>
                <wp:lineTo x="21179" y="21441"/>
                <wp:lineTo x="21600" y="20600"/>
                <wp:lineTo x="21600" y="981"/>
                <wp:lineTo x="21319" y="140"/>
                <wp:lineTo x="20899" y="0"/>
                <wp:lineTo x="561" y="0"/>
              </wp:wrapPolygon>
            </wp:wrapThrough>
            <wp:docPr id="3" name="Рисунок 2" descr="D:\Lenovo\Pictures\изображения для занятий\shkola-tancev-dlya-dete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Pictures\изображения для занятий\shkola-tancev-dlya-dete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4D0">
        <w:rPr>
          <w:i/>
          <w:iCs/>
          <w:color w:val="002060"/>
          <w:sz w:val="32"/>
          <w:szCs w:val="32"/>
        </w:rPr>
        <w:t xml:space="preserve">          </w:t>
      </w:r>
      <w:r w:rsidR="001544D0" w:rsidRPr="001544D0">
        <w:rPr>
          <w:i/>
          <w:iCs/>
          <w:color w:val="002060"/>
          <w:sz w:val="32"/>
          <w:szCs w:val="32"/>
        </w:rPr>
        <w:t xml:space="preserve">Большое влияние на усвоение детьми музыкального опыта оказывает общение. То, что является ценным для окружающих людей, приобретает ценность и для самого ребенка. Во многих семьях малыши слышат преимущественно развлекательную музыку, а классическая музыка не имеет ценности в представлении многих родителей. Но, так как в дошкольном возрасте у ребенка еще не сложились стереотипы вкусов, мышления, очень важно воспитывать детей на шедеврах мирового искусства, расширять их представления о музыке всех времен и стилей. </w:t>
      </w:r>
    </w:p>
    <w:p w:rsidR="001544D0" w:rsidRDefault="001544D0" w:rsidP="001544D0">
      <w:pPr>
        <w:pStyle w:val="Default"/>
        <w:spacing w:line="276" w:lineRule="auto"/>
        <w:jc w:val="both"/>
        <w:rPr>
          <w:i/>
          <w:iCs/>
          <w:color w:val="002060"/>
          <w:sz w:val="32"/>
          <w:szCs w:val="32"/>
        </w:rPr>
      </w:pPr>
      <w:r w:rsidRPr="001544D0">
        <w:rPr>
          <w:i/>
          <w:iCs/>
          <w:color w:val="002060"/>
          <w:sz w:val="32"/>
          <w:szCs w:val="32"/>
        </w:rPr>
        <w:t xml:space="preserve">Накопление разнообразных музыкальных впечатлений позволяет формировать у детей интонационный музыкальный опыт. Интонации классической музыки становятся все более привычными для слуха, узнаваемыми. А, как известно, узнавание полюбившихся мелодий вызывает у человека положительные эмоции. </w:t>
      </w:r>
    </w:p>
    <w:p w:rsidR="001544D0" w:rsidRPr="001544D0" w:rsidRDefault="001544D0" w:rsidP="001544D0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1544D0">
        <w:rPr>
          <w:i/>
          <w:iCs/>
          <w:color w:val="002060"/>
          <w:sz w:val="32"/>
          <w:szCs w:val="32"/>
        </w:rPr>
        <w:t xml:space="preserve">Музыкальное воспитание дошкольников осуществляется не только во время непосредственно организованной музыкальной деятельности, праздников, развлечений, но и в часы досуга, самостоятельных игр, во </w:t>
      </w:r>
      <w:r w:rsidRPr="001544D0">
        <w:rPr>
          <w:i/>
          <w:iCs/>
          <w:color w:val="002060"/>
          <w:sz w:val="32"/>
          <w:szCs w:val="32"/>
        </w:rPr>
        <w:lastRenderedPageBreak/>
        <w:t xml:space="preserve">время утренней гимнастики и т.д. Музыка может окружать ребенка почти постоянно, не ограничиваясь рамками специально организованных форм. </w:t>
      </w:r>
    </w:p>
    <w:p w:rsidR="001544D0" w:rsidRPr="001544D0" w:rsidRDefault="001544D0" w:rsidP="001544D0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color w:val="002060"/>
          <w:sz w:val="32"/>
          <w:szCs w:val="32"/>
        </w:rPr>
        <w:t xml:space="preserve">       </w:t>
      </w:r>
      <w:r w:rsidRPr="001544D0">
        <w:rPr>
          <w:i/>
          <w:iCs/>
          <w:color w:val="002060"/>
          <w:sz w:val="32"/>
          <w:szCs w:val="32"/>
        </w:rPr>
        <w:t xml:space="preserve">Включение классической музыки в повседневную жизнь детей в условиях детского сада определяется четким руководством со стороны воспитателя, который, учитывая цели и задачи воспитания, с помощью музыкального руководителя и самостоятельно подбирает музыкальный репертуар, предполагая включение его в разные моменты жизни ребенка. </w:t>
      </w:r>
    </w:p>
    <w:p w:rsidR="0038008C" w:rsidRPr="0038008C" w:rsidRDefault="0038008C" w:rsidP="0038008C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color w:val="002060"/>
          <w:sz w:val="32"/>
          <w:szCs w:val="32"/>
        </w:rPr>
        <w:t xml:space="preserve">      </w:t>
      </w:r>
      <w:r w:rsidR="001544D0" w:rsidRPr="001544D0">
        <w:rPr>
          <w:i/>
          <w:iCs/>
          <w:color w:val="002060"/>
          <w:sz w:val="32"/>
          <w:szCs w:val="32"/>
        </w:rPr>
        <w:t>Воспитателю необходимо так организовать жизнь детей в группе, чтобы она стала интереснее, ярче, разнообразнее. С этой целью воспитатель должен заранее продумать всевозможные варианты использования</w:t>
      </w:r>
      <w:r w:rsidRPr="0038008C">
        <w:rPr>
          <w:i/>
          <w:iCs/>
          <w:color w:val="002060"/>
          <w:sz w:val="32"/>
          <w:szCs w:val="32"/>
        </w:rPr>
        <w:t xml:space="preserve"> классической музыки в повседневной жизни детей, добиваясь естественного, непринужденного ее включения в детскую деятельность. </w:t>
      </w:r>
    </w:p>
    <w:p w:rsidR="0038008C" w:rsidRPr="0038008C" w:rsidRDefault="0038008C" w:rsidP="0038008C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color w:val="002060"/>
          <w:sz w:val="32"/>
          <w:szCs w:val="32"/>
        </w:rPr>
        <w:t xml:space="preserve">       </w:t>
      </w:r>
      <w:r w:rsidRPr="0038008C">
        <w:rPr>
          <w:i/>
          <w:iCs/>
          <w:color w:val="002060"/>
          <w:sz w:val="32"/>
          <w:szCs w:val="32"/>
        </w:rPr>
        <w:t xml:space="preserve">Так, например, во время утреннего приема детей, правильно подобранная музыка создает положительный эмоциональный фон, а яркая, ритмичная </w:t>
      </w:r>
      <w:r>
        <w:rPr>
          <w:i/>
          <w:iCs/>
          <w:color w:val="002060"/>
          <w:sz w:val="32"/>
          <w:szCs w:val="32"/>
        </w:rPr>
        <w:t>музыка, звучащая во время утренней гимнастики, создаёт заряд бодрости и настроения на весь день.</w:t>
      </w:r>
    </w:p>
    <w:p w:rsidR="00056524" w:rsidRPr="0038008C" w:rsidRDefault="0038008C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</w:t>
      </w:r>
      <w:proofErr w:type="gramStart"/>
      <w:r w:rsidR="00056524" w:rsidRPr="0038008C">
        <w:rPr>
          <w:i/>
          <w:iCs/>
          <w:color w:val="002060"/>
          <w:sz w:val="32"/>
          <w:szCs w:val="32"/>
        </w:rPr>
        <w:t xml:space="preserve">Предлагаю вам примерный список музыкальных произведений, которые могут звучать в ходе организации педагогического процесса в младшей и средней группах </w:t>
      </w:r>
      <w:r w:rsidR="00056524" w:rsidRPr="0038008C">
        <w:rPr>
          <w:i/>
          <w:iCs/>
          <w:color w:val="C00000"/>
          <w:sz w:val="32"/>
          <w:szCs w:val="32"/>
        </w:rPr>
        <w:t>(Приложение№1</w:t>
      </w:r>
      <w:r>
        <w:rPr>
          <w:i/>
          <w:iCs/>
          <w:color w:val="002060"/>
          <w:sz w:val="32"/>
          <w:szCs w:val="32"/>
        </w:rPr>
        <w:t xml:space="preserve">), а также </w:t>
      </w:r>
      <w:r w:rsidR="00056524" w:rsidRPr="0038008C">
        <w:rPr>
          <w:i/>
          <w:iCs/>
          <w:color w:val="002060"/>
          <w:sz w:val="32"/>
          <w:szCs w:val="32"/>
        </w:rPr>
        <w:t xml:space="preserve"> в старшей и подготовительной группах </w:t>
      </w:r>
      <w:r>
        <w:rPr>
          <w:i/>
          <w:iCs/>
          <w:color w:val="002060"/>
          <w:sz w:val="32"/>
          <w:szCs w:val="32"/>
        </w:rPr>
        <w:t xml:space="preserve">Учреждения </w:t>
      </w:r>
      <w:r w:rsidR="00056524" w:rsidRPr="0038008C">
        <w:rPr>
          <w:i/>
          <w:iCs/>
          <w:color w:val="002060"/>
          <w:sz w:val="32"/>
          <w:szCs w:val="32"/>
        </w:rPr>
        <w:t xml:space="preserve"> </w:t>
      </w:r>
      <w:r w:rsidR="00056524" w:rsidRPr="0038008C">
        <w:rPr>
          <w:i/>
          <w:iCs/>
          <w:color w:val="C00000"/>
          <w:sz w:val="32"/>
          <w:szCs w:val="32"/>
        </w:rPr>
        <w:t>(Приложение№2</w:t>
      </w:r>
      <w:r w:rsidR="00056524" w:rsidRPr="0038008C">
        <w:rPr>
          <w:i/>
          <w:iCs/>
          <w:color w:val="002060"/>
          <w:sz w:val="32"/>
          <w:szCs w:val="32"/>
        </w:rPr>
        <w:t xml:space="preserve">). </w:t>
      </w:r>
      <w:proofErr w:type="gramEnd"/>
    </w:p>
    <w:p w:rsidR="00056524" w:rsidRPr="006C7170" w:rsidRDefault="0038008C" w:rsidP="007C0259">
      <w:pPr>
        <w:pStyle w:val="Default"/>
        <w:spacing w:line="276" w:lineRule="auto"/>
        <w:jc w:val="both"/>
        <w:rPr>
          <w:b/>
          <w:color w:val="C00000"/>
          <w:sz w:val="32"/>
          <w:szCs w:val="32"/>
        </w:rPr>
      </w:pPr>
      <w:r>
        <w:rPr>
          <w:i/>
          <w:iCs/>
          <w:color w:val="002060"/>
          <w:sz w:val="32"/>
          <w:szCs w:val="32"/>
        </w:rPr>
        <w:t xml:space="preserve">       </w:t>
      </w:r>
      <w:r w:rsidR="00056524" w:rsidRPr="0038008C">
        <w:rPr>
          <w:i/>
          <w:iCs/>
          <w:color w:val="002060"/>
          <w:sz w:val="32"/>
          <w:szCs w:val="32"/>
        </w:rPr>
        <w:t>Особенности музыкального искусства позволяют использовать его для развития всех психических процессов, в первую очередь, конечно, - творческого воображения и мышления дошкольника. Яркие музыкальные образы стимулируют фантазию ребенка, рождают необычные интерпретации, ассоциации. Интересно, что в классической музыке можно найти картины практически всех явлений окружающего мира, что оказывает существенное влияние на развитие ребенка. В мировой музыкальной классике есть ряд композиторов, чья музыка необычайна «выпукла», образна, ярка. К их числу м</w:t>
      </w:r>
      <w:r>
        <w:rPr>
          <w:i/>
          <w:iCs/>
          <w:color w:val="002060"/>
          <w:sz w:val="32"/>
          <w:szCs w:val="32"/>
        </w:rPr>
        <w:t xml:space="preserve">огут быть отнесены, например, </w:t>
      </w:r>
      <w:r w:rsidRPr="006C7170">
        <w:rPr>
          <w:b/>
          <w:i/>
          <w:iCs/>
          <w:color w:val="C00000"/>
          <w:sz w:val="32"/>
          <w:szCs w:val="32"/>
        </w:rPr>
        <w:t>Николай Римский-Корсаков, Сергей Прокофьев, Эдвард Григ, Пётр  Чайковский, Антонио</w:t>
      </w:r>
      <w:r w:rsidR="00056524" w:rsidRPr="006C7170">
        <w:rPr>
          <w:b/>
          <w:i/>
          <w:iCs/>
          <w:color w:val="C00000"/>
          <w:sz w:val="32"/>
          <w:szCs w:val="32"/>
        </w:rPr>
        <w:t xml:space="preserve"> </w:t>
      </w:r>
      <w:proofErr w:type="spellStart"/>
      <w:r w:rsidR="00056524" w:rsidRPr="006C7170">
        <w:rPr>
          <w:b/>
          <w:i/>
          <w:iCs/>
          <w:color w:val="C00000"/>
          <w:sz w:val="32"/>
          <w:szCs w:val="32"/>
        </w:rPr>
        <w:t>Вивальди</w:t>
      </w:r>
      <w:proofErr w:type="spellEnd"/>
      <w:r w:rsidR="00056524" w:rsidRPr="006C7170">
        <w:rPr>
          <w:b/>
          <w:i/>
          <w:iCs/>
          <w:color w:val="C00000"/>
          <w:sz w:val="32"/>
          <w:szCs w:val="32"/>
        </w:rPr>
        <w:t xml:space="preserve"> т.д. </w:t>
      </w:r>
    </w:p>
    <w:p w:rsidR="00056524" w:rsidRPr="0038008C" w:rsidRDefault="006C7170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color w:val="002060"/>
          <w:sz w:val="32"/>
          <w:szCs w:val="32"/>
        </w:rPr>
        <w:t xml:space="preserve">     </w:t>
      </w:r>
      <w:r w:rsidR="00056524" w:rsidRPr="0038008C">
        <w:rPr>
          <w:i/>
          <w:iCs/>
          <w:color w:val="002060"/>
          <w:sz w:val="32"/>
          <w:szCs w:val="32"/>
        </w:rPr>
        <w:t xml:space="preserve">При ознакомлении детей с художественной литературой, классическая музыка также может найти широкое применение. Предлагаю вам список </w:t>
      </w:r>
      <w:r w:rsidR="00056524" w:rsidRPr="0038008C">
        <w:rPr>
          <w:i/>
          <w:iCs/>
          <w:color w:val="002060"/>
          <w:sz w:val="32"/>
          <w:szCs w:val="32"/>
        </w:rPr>
        <w:lastRenderedPageBreak/>
        <w:t xml:space="preserve">музыкальных произведений к литературным произведениям для детского чтения (Приложение №3). </w:t>
      </w:r>
    </w:p>
    <w:p w:rsidR="00056524" w:rsidRPr="006C7170" w:rsidRDefault="006C7170" w:rsidP="007C0259">
      <w:pPr>
        <w:pStyle w:val="Default"/>
        <w:spacing w:line="276" w:lineRule="auto"/>
        <w:jc w:val="both"/>
        <w:rPr>
          <w:color w:val="002060"/>
          <w:sz w:val="32"/>
          <w:szCs w:val="32"/>
          <w:u w:val="single"/>
        </w:rPr>
      </w:pPr>
      <w:r>
        <w:rPr>
          <w:b/>
          <w:bCs/>
          <w:i/>
          <w:iCs/>
          <w:color w:val="C00000"/>
          <w:sz w:val="32"/>
          <w:szCs w:val="32"/>
        </w:rPr>
        <w:t xml:space="preserve">       </w:t>
      </w:r>
      <w:r w:rsidR="00056524" w:rsidRPr="006C7170">
        <w:rPr>
          <w:bCs/>
          <w:i/>
          <w:iCs/>
          <w:color w:val="002060"/>
          <w:sz w:val="32"/>
          <w:szCs w:val="32"/>
          <w:u w:val="single"/>
        </w:rPr>
        <w:t xml:space="preserve">Интересная, разнообразная по характеру классическая музыка, звучащая не только вовремя непосредственно организованной музыкальной деятельности, но и в повседневной жизни детского сада, обогащает жизнь детей, приносит им радость, создает хорошее настроение.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6C7170" w:rsidRDefault="00056524" w:rsidP="007C0259">
      <w:pPr>
        <w:pStyle w:val="Default"/>
        <w:spacing w:line="276" w:lineRule="auto"/>
        <w:jc w:val="both"/>
        <w:rPr>
          <w:b/>
          <w:color w:val="C00000"/>
          <w:sz w:val="32"/>
          <w:szCs w:val="32"/>
        </w:rPr>
      </w:pPr>
      <w:r w:rsidRPr="006C7170">
        <w:rPr>
          <w:b/>
          <w:bCs/>
          <w:i/>
          <w:iCs/>
          <w:color w:val="C00000"/>
          <w:sz w:val="32"/>
          <w:szCs w:val="32"/>
        </w:rPr>
        <w:t xml:space="preserve">Приложение №1 </w:t>
      </w:r>
    </w:p>
    <w:p w:rsidR="00056524" w:rsidRPr="006C7170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  <w:u w:val="single"/>
        </w:rPr>
      </w:pPr>
      <w:r w:rsidRPr="006C7170">
        <w:rPr>
          <w:bCs/>
          <w:i/>
          <w:iCs/>
          <w:color w:val="002060"/>
          <w:sz w:val="32"/>
          <w:szCs w:val="32"/>
          <w:u w:val="single"/>
        </w:rPr>
        <w:t xml:space="preserve">Рекомендуемые классические музыкальные произведения для детей младшего и среднего дошкольного возраста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6C7170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6C7170">
        <w:rPr>
          <w:b/>
          <w:bCs/>
          <w:i/>
          <w:iCs/>
          <w:color w:val="C00000"/>
          <w:sz w:val="32"/>
          <w:szCs w:val="32"/>
        </w:rPr>
        <w:t>Утренний прием детей</w:t>
      </w:r>
    </w:p>
    <w:p w:rsidR="006C7170" w:rsidRPr="006C7170" w:rsidRDefault="00056524" w:rsidP="006C7170">
      <w:pPr>
        <w:pStyle w:val="Default"/>
        <w:numPr>
          <w:ilvl w:val="0"/>
          <w:numId w:val="1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«Шутка» И. Баха, </w:t>
      </w:r>
    </w:p>
    <w:p w:rsidR="006C7170" w:rsidRPr="006C7170" w:rsidRDefault="00056524" w:rsidP="006C7170">
      <w:pPr>
        <w:pStyle w:val="Default"/>
        <w:numPr>
          <w:ilvl w:val="0"/>
          <w:numId w:val="1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«Утро» (из сюиты «Пер </w:t>
      </w:r>
      <w:proofErr w:type="spellStart"/>
      <w:r w:rsidRPr="0038008C">
        <w:rPr>
          <w:i/>
          <w:iCs/>
          <w:color w:val="002060"/>
          <w:sz w:val="32"/>
          <w:szCs w:val="32"/>
        </w:rPr>
        <w:t>Гюнт</w:t>
      </w:r>
      <w:proofErr w:type="spellEnd"/>
      <w:r w:rsidRPr="0038008C">
        <w:rPr>
          <w:i/>
          <w:iCs/>
          <w:color w:val="002060"/>
          <w:sz w:val="32"/>
          <w:szCs w:val="32"/>
        </w:rPr>
        <w:t xml:space="preserve">») Э. Грига, </w:t>
      </w:r>
    </w:p>
    <w:p w:rsidR="006C7170" w:rsidRPr="006C7170" w:rsidRDefault="00056524" w:rsidP="006C7170">
      <w:pPr>
        <w:pStyle w:val="Default"/>
        <w:numPr>
          <w:ilvl w:val="0"/>
          <w:numId w:val="1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«Шуточная» А. </w:t>
      </w:r>
      <w:proofErr w:type="spellStart"/>
      <w:r w:rsidRPr="0038008C">
        <w:rPr>
          <w:i/>
          <w:iCs/>
          <w:color w:val="002060"/>
          <w:sz w:val="32"/>
          <w:szCs w:val="32"/>
        </w:rPr>
        <w:t>Лядова</w:t>
      </w:r>
      <w:proofErr w:type="spellEnd"/>
      <w:r w:rsidRPr="0038008C">
        <w:rPr>
          <w:i/>
          <w:iCs/>
          <w:color w:val="002060"/>
          <w:sz w:val="32"/>
          <w:szCs w:val="32"/>
        </w:rPr>
        <w:t xml:space="preserve">, </w:t>
      </w:r>
    </w:p>
    <w:p w:rsidR="006C7170" w:rsidRPr="006C7170" w:rsidRDefault="00056524" w:rsidP="006C7170">
      <w:pPr>
        <w:pStyle w:val="Default"/>
        <w:numPr>
          <w:ilvl w:val="0"/>
          <w:numId w:val="1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«Утреннее настроение» С. Прокофьева, </w:t>
      </w:r>
    </w:p>
    <w:p w:rsidR="00056524" w:rsidRPr="0038008C" w:rsidRDefault="00056524" w:rsidP="006C7170">
      <w:pPr>
        <w:pStyle w:val="Default"/>
        <w:numPr>
          <w:ilvl w:val="0"/>
          <w:numId w:val="1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«Тарантелла», «Марш» В. Гаврилина.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6C7170" w:rsidRDefault="005E0BF5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>
        <w:rPr>
          <w:b/>
          <w:bCs/>
          <w:i/>
          <w:i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271780</wp:posOffset>
            </wp:positionV>
            <wp:extent cx="3242310" cy="2651760"/>
            <wp:effectExtent l="19050" t="0" r="0" b="0"/>
            <wp:wrapThrough wrapText="bothSides">
              <wp:wrapPolygon edited="0">
                <wp:start x="508" y="0"/>
                <wp:lineTo x="-127" y="1086"/>
                <wp:lineTo x="-127" y="19862"/>
                <wp:lineTo x="254" y="21414"/>
                <wp:lineTo x="508" y="21414"/>
                <wp:lineTo x="20940" y="21414"/>
                <wp:lineTo x="21194" y="21414"/>
                <wp:lineTo x="21575" y="20483"/>
                <wp:lineTo x="21575" y="1086"/>
                <wp:lineTo x="21321" y="155"/>
                <wp:lineTo x="20940" y="0"/>
                <wp:lineTo x="508" y="0"/>
              </wp:wrapPolygon>
            </wp:wrapThrough>
            <wp:docPr id="4" name="Рисунок 3" descr="D:\Lenovo\Pictures\изображения для занятий\zaryadka_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Pictures\изображения для занятий\zaryadka_doshkolnik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6C7170">
        <w:rPr>
          <w:b/>
          <w:bCs/>
          <w:i/>
          <w:iCs/>
          <w:color w:val="C00000"/>
          <w:sz w:val="32"/>
          <w:szCs w:val="32"/>
        </w:rPr>
        <w:t>Утренняя зарядка</w:t>
      </w:r>
    </w:p>
    <w:p w:rsidR="006C7170" w:rsidRPr="006C7170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«Королевский марш льва» К. Сен-Санса, </w:t>
      </w:r>
    </w:p>
    <w:p w:rsidR="006C7170" w:rsidRPr="006C7170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«Танец маленьких лебедей», «Вальс», «Марш деревянных солдатиков» П. Чайковского, </w:t>
      </w:r>
    </w:p>
    <w:p w:rsidR="006C7170" w:rsidRPr="006C7170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«Марш» В. </w:t>
      </w:r>
      <w:proofErr w:type="gramStart"/>
      <w:r w:rsidRPr="0038008C">
        <w:rPr>
          <w:i/>
          <w:iCs/>
          <w:color w:val="002060"/>
          <w:sz w:val="32"/>
          <w:szCs w:val="32"/>
        </w:rPr>
        <w:t>Гаврилина</w:t>
      </w:r>
      <w:proofErr w:type="gramEnd"/>
      <w:r w:rsidRPr="0038008C">
        <w:rPr>
          <w:i/>
          <w:iCs/>
          <w:color w:val="002060"/>
          <w:sz w:val="32"/>
          <w:szCs w:val="32"/>
        </w:rPr>
        <w:t xml:space="preserve">, </w:t>
      </w:r>
    </w:p>
    <w:p w:rsidR="006C7170" w:rsidRPr="006C7170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«Полька» С. </w:t>
      </w:r>
      <w:proofErr w:type="spellStart"/>
      <w:r w:rsidRPr="0038008C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38008C">
        <w:rPr>
          <w:i/>
          <w:iCs/>
          <w:color w:val="002060"/>
          <w:sz w:val="32"/>
          <w:szCs w:val="32"/>
        </w:rPr>
        <w:t xml:space="preserve">, </w:t>
      </w:r>
    </w:p>
    <w:p w:rsidR="006C7170" w:rsidRPr="006C7170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«Вальс-шутка» Д. Шостаковича, </w:t>
      </w:r>
    </w:p>
    <w:p w:rsidR="00056524" w:rsidRPr="0038008C" w:rsidRDefault="00056524" w:rsidP="006C7170">
      <w:pPr>
        <w:pStyle w:val="Default"/>
        <w:numPr>
          <w:ilvl w:val="0"/>
          <w:numId w:val="2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«Смелый наездник» Р. Шумана.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6C7170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6C7170">
        <w:rPr>
          <w:b/>
          <w:bCs/>
          <w:i/>
          <w:iCs/>
          <w:color w:val="C00000"/>
          <w:sz w:val="32"/>
          <w:szCs w:val="32"/>
        </w:rPr>
        <w:t>Подготовка к прогулке, одевание на прогулку</w:t>
      </w:r>
    </w:p>
    <w:p w:rsidR="006C7170" w:rsidRPr="006C7170" w:rsidRDefault="00056524" w:rsidP="006C7170">
      <w:pPr>
        <w:pStyle w:val="Default"/>
        <w:numPr>
          <w:ilvl w:val="0"/>
          <w:numId w:val="3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«Прогулка» (их цикла «Картинки с выставки) М. Мусоргского, </w:t>
      </w:r>
    </w:p>
    <w:p w:rsidR="006C7170" w:rsidRPr="006C7170" w:rsidRDefault="00056524" w:rsidP="006C7170">
      <w:pPr>
        <w:pStyle w:val="Default"/>
        <w:numPr>
          <w:ilvl w:val="0"/>
          <w:numId w:val="3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«На велосипеде» А. Гречанинова, </w:t>
      </w:r>
    </w:p>
    <w:p w:rsidR="00056524" w:rsidRPr="0038008C" w:rsidRDefault="00056524" w:rsidP="006C7170">
      <w:pPr>
        <w:pStyle w:val="Default"/>
        <w:numPr>
          <w:ilvl w:val="0"/>
          <w:numId w:val="3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«Веселая прогулка» А. Филиппенко.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6C7170" w:rsidRDefault="005E0BF5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>
        <w:rPr>
          <w:b/>
          <w:bCs/>
          <w:i/>
          <w:iCs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40640</wp:posOffset>
            </wp:positionV>
            <wp:extent cx="4441190" cy="2814320"/>
            <wp:effectExtent l="19050" t="0" r="0" b="0"/>
            <wp:wrapThrough wrapText="bothSides">
              <wp:wrapPolygon edited="0">
                <wp:start x="371" y="0"/>
                <wp:lineTo x="-93" y="1023"/>
                <wp:lineTo x="-93" y="21054"/>
                <wp:lineTo x="278" y="21493"/>
                <wp:lineTo x="371" y="21493"/>
                <wp:lineTo x="21124" y="21493"/>
                <wp:lineTo x="21217" y="21493"/>
                <wp:lineTo x="21588" y="21200"/>
                <wp:lineTo x="21588" y="1023"/>
                <wp:lineTo x="21402" y="146"/>
                <wp:lineTo x="21124" y="0"/>
                <wp:lineTo x="371" y="0"/>
              </wp:wrapPolygon>
            </wp:wrapThrough>
            <wp:docPr id="8" name="Рисунок 8" descr="D:\Lenovo\Desktop\1362852985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novo\Desktop\1362852985_8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81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6C7170">
        <w:rPr>
          <w:b/>
          <w:bCs/>
          <w:i/>
          <w:iCs/>
          <w:color w:val="C00000"/>
          <w:sz w:val="32"/>
          <w:szCs w:val="32"/>
        </w:rPr>
        <w:t>Тихий час</w:t>
      </w:r>
    </w:p>
    <w:p w:rsidR="006C7170" w:rsidRPr="006C7170" w:rsidRDefault="00056524" w:rsidP="006C7170">
      <w:pPr>
        <w:pStyle w:val="Default"/>
        <w:numPr>
          <w:ilvl w:val="0"/>
          <w:numId w:val="4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«Колыбельная» А. Гречанинова, </w:t>
      </w:r>
    </w:p>
    <w:p w:rsidR="006C7170" w:rsidRPr="006C7170" w:rsidRDefault="00056524" w:rsidP="006C7170">
      <w:pPr>
        <w:pStyle w:val="Default"/>
        <w:numPr>
          <w:ilvl w:val="0"/>
          <w:numId w:val="4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«Нянина сказка» П. Чайковского, </w:t>
      </w:r>
    </w:p>
    <w:p w:rsidR="006C7170" w:rsidRPr="006C7170" w:rsidRDefault="00056524" w:rsidP="006C7170">
      <w:pPr>
        <w:pStyle w:val="Default"/>
        <w:numPr>
          <w:ilvl w:val="0"/>
          <w:numId w:val="4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«Вечерняя сказка» А. Хачатуряна, </w:t>
      </w:r>
    </w:p>
    <w:p w:rsidR="006C7170" w:rsidRPr="006C7170" w:rsidRDefault="00056524" w:rsidP="006C7170">
      <w:pPr>
        <w:pStyle w:val="Default"/>
        <w:numPr>
          <w:ilvl w:val="0"/>
          <w:numId w:val="4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«Колыбельная песенка» Г. Свиридова, </w:t>
      </w:r>
    </w:p>
    <w:p w:rsidR="00056524" w:rsidRPr="0038008C" w:rsidRDefault="00056524" w:rsidP="006C7170">
      <w:pPr>
        <w:pStyle w:val="Default"/>
        <w:numPr>
          <w:ilvl w:val="0"/>
          <w:numId w:val="4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«Колыбельная» </w:t>
      </w:r>
      <w:r w:rsidR="006C7170">
        <w:rPr>
          <w:i/>
          <w:iCs/>
          <w:color w:val="002060"/>
          <w:sz w:val="32"/>
          <w:szCs w:val="32"/>
        </w:rPr>
        <w:t>В.А.Моцарта</w:t>
      </w:r>
      <w:r w:rsidRPr="0038008C">
        <w:rPr>
          <w:i/>
          <w:iCs/>
          <w:color w:val="002060"/>
          <w:sz w:val="32"/>
          <w:szCs w:val="32"/>
        </w:rPr>
        <w:t xml:space="preserve"> </w:t>
      </w:r>
    </w:p>
    <w:p w:rsidR="006C7170" w:rsidRDefault="006C7170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38008C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6C7170">
        <w:rPr>
          <w:b/>
          <w:bCs/>
          <w:i/>
          <w:iCs/>
          <w:color w:val="C00000"/>
          <w:sz w:val="32"/>
          <w:szCs w:val="32"/>
        </w:rPr>
        <w:t>Игровая деятельность</w:t>
      </w:r>
    </w:p>
    <w:p w:rsidR="005E0BF5" w:rsidRPr="005E0BF5" w:rsidRDefault="005E0BF5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259715</wp:posOffset>
            </wp:positionV>
            <wp:extent cx="3179445" cy="2407920"/>
            <wp:effectExtent l="19050" t="0" r="1905" b="0"/>
            <wp:wrapThrough wrapText="bothSides">
              <wp:wrapPolygon edited="0">
                <wp:start x="518" y="0"/>
                <wp:lineTo x="-129" y="1196"/>
                <wp:lineTo x="-129" y="20335"/>
                <wp:lineTo x="129" y="21361"/>
                <wp:lineTo x="518" y="21361"/>
                <wp:lineTo x="20966" y="21361"/>
                <wp:lineTo x="21354" y="21361"/>
                <wp:lineTo x="21613" y="20335"/>
                <wp:lineTo x="21613" y="1196"/>
                <wp:lineTo x="21354" y="171"/>
                <wp:lineTo x="20966" y="0"/>
                <wp:lineTo x="518" y="0"/>
              </wp:wrapPolygon>
            </wp:wrapThrough>
            <wp:docPr id="5" name="Рисунок 4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38008C">
        <w:rPr>
          <w:i/>
          <w:iCs/>
          <w:color w:val="002060"/>
          <w:sz w:val="32"/>
          <w:szCs w:val="32"/>
        </w:rPr>
        <w:t xml:space="preserve">«Кукольный </w:t>
      </w:r>
      <w:proofErr w:type="spellStart"/>
      <w:r w:rsidR="00056524" w:rsidRPr="0038008C">
        <w:rPr>
          <w:i/>
          <w:iCs/>
          <w:color w:val="002060"/>
          <w:sz w:val="32"/>
          <w:szCs w:val="32"/>
        </w:rPr>
        <w:t>кэк-уок</w:t>
      </w:r>
      <w:proofErr w:type="spellEnd"/>
      <w:r w:rsidR="00056524" w:rsidRPr="0038008C">
        <w:rPr>
          <w:i/>
          <w:iCs/>
          <w:color w:val="002060"/>
          <w:sz w:val="32"/>
          <w:szCs w:val="32"/>
        </w:rPr>
        <w:t xml:space="preserve">» К. Дебюсси, </w:t>
      </w:r>
    </w:p>
    <w:p w:rsidR="005E0BF5" w:rsidRPr="005E0BF5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«Маленькая сказка» А Гречанинова, </w:t>
      </w:r>
    </w:p>
    <w:p w:rsidR="005E0BF5" w:rsidRPr="005E0BF5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«Игра в солдатиков» В. </w:t>
      </w:r>
      <w:proofErr w:type="spellStart"/>
      <w:r w:rsidRPr="0038008C">
        <w:rPr>
          <w:i/>
          <w:iCs/>
          <w:color w:val="002060"/>
          <w:sz w:val="32"/>
          <w:szCs w:val="32"/>
        </w:rPr>
        <w:t>Ребикова</w:t>
      </w:r>
      <w:proofErr w:type="spellEnd"/>
      <w:r w:rsidRPr="0038008C">
        <w:rPr>
          <w:i/>
          <w:iCs/>
          <w:color w:val="002060"/>
          <w:sz w:val="32"/>
          <w:szCs w:val="32"/>
        </w:rPr>
        <w:t xml:space="preserve">, </w:t>
      </w:r>
    </w:p>
    <w:p w:rsidR="005E0BF5" w:rsidRPr="005E0BF5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«Клоуны» Д. </w:t>
      </w:r>
      <w:proofErr w:type="spellStart"/>
      <w:r w:rsidRPr="0038008C">
        <w:rPr>
          <w:i/>
          <w:iCs/>
          <w:color w:val="002060"/>
          <w:sz w:val="32"/>
          <w:szCs w:val="32"/>
        </w:rPr>
        <w:t>Кабалевского</w:t>
      </w:r>
      <w:proofErr w:type="spellEnd"/>
      <w:r w:rsidRPr="0038008C">
        <w:rPr>
          <w:i/>
          <w:iCs/>
          <w:color w:val="002060"/>
          <w:sz w:val="32"/>
          <w:szCs w:val="32"/>
        </w:rPr>
        <w:t xml:space="preserve">, </w:t>
      </w:r>
    </w:p>
    <w:p w:rsidR="005E0BF5" w:rsidRPr="005E0BF5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«Куры и петухи» К. Сен-Санса, </w:t>
      </w:r>
    </w:p>
    <w:p w:rsidR="005E0BF5" w:rsidRPr="005E0BF5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«Балет невылупившихся птенцов» М. Мусоргского, </w:t>
      </w:r>
    </w:p>
    <w:p w:rsidR="00056524" w:rsidRPr="0038008C" w:rsidRDefault="00056524" w:rsidP="005E0BF5">
      <w:pPr>
        <w:pStyle w:val="Default"/>
        <w:numPr>
          <w:ilvl w:val="0"/>
          <w:numId w:val="5"/>
        </w:numPr>
        <w:spacing w:line="276" w:lineRule="auto"/>
        <w:jc w:val="both"/>
        <w:rPr>
          <w:color w:val="002060"/>
          <w:sz w:val="32"/>
          <w:szCs w:val="32"/>
        </w:rPr>
      </w:pPr>
      <w:r w:rsidRPr="0038008C">
        <w:rPr>
          <w:i/>
          <w:iCs/>
          <w:color w:val="002060"/>
          <w:sz w:val="32"/>
          <w:szCs w:val="32"/>
        </w:rPr>
        <w:t xml:space="preserve">«Шествие кузнечиков» С. Прокофьева. </w:t>
      </w:r>
    </w:p>
    <w:p w:rsidR="005E0BF5" w:rsidRDefault="005E0BF5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5E0BF5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5E0BF5">
        <w:rPr>
          <w:b/>
          <w:bCs/>
          <w:i/>
          <w:iCs/>
          <w:color w:val="C00000"/>
          <w:sz w:val="32"/>
          <w:szCs w:val="32"/>
        </w:rPr>
        <w:t>Изобразительная деятельность</w:t>
      </w:r>
    </w:p>
    <w:p w:rsidR="00056524" w:rsidRDefault="005E0BF5" w:rsidP="005E0BF5">
      <w:pPr>
        <w:pStyle w:val="Default"/>
        <w:numPr>
          <w:ilvl w:val="0"/>
          <w:numId w:val="6"/>
        </w:numPr>
        <w:spacing w:line="276" w:lineRule="auto"/>
        <w:jc w:val="both"/>
        <w:rPr>
          <w:i/>
          <w:color w:val="002060"/>
          <w:sz w:val="32"/>
          <w:szCs w:val="32"/>
        </w:rPr>
      </w:pPr>
      <w:r w:rsidRPr="005E0BF5">
        <w:rPr>
          <w:i/>
          <w:color w:val="002060"/>
          <w:sz w:val="32"/>
          <w:szCs w:val="32"/>
        </w:rPr>
        <w:t>К.</w:t>
      </w:r>
      <w:proofErr w:type="gramStart"/>
      <w:r w:rsidRPr="005E0BF5">
        <w:rPr>
          <w:i/>
          <w:color w:val="002060"/>
          <w:sz w:val="32"/>
          <w:szCs w:val="32"/>
        </w:rPr>
        <w:t>Сен</w:t>
      </w:r>
      <w:r>
        <w:rPr>
          <w:i/>
          <w:color w:val="002060"/>
          <w:sz w:val="32"/>
          <w:szCs w:val="32"/>
        </w:rPr>
        <w:t xml:space="preserve"> – </w:t>
      </w:r>
      <w:proofErr w:type="spellStart"/>
      <w:r>
        <w:rPr>
          <w:i/>
          <w:color w:val="002060"/>
          <w:sz w:val="32"/>
          <w:szCs w:val="32"/>
        </w:rPr>
        <w:t>Санс</w:t>
      </w:r>
      <w:proofErr w:type="spellEnd"/>
      <w:proofErr w:type="gramEnd"/>
      <w:r>
        <w:rPr>
          <w:i/>
          <w:color w:val="002060"/>
          <w:sz w:val="32"/>
          <w:szCs w:val="32"/>
        </w:rPr>
        <w:t>. Цикл «Карнавал животных»</w:t>
      </w:r>
    </w:p>
    <w:p w:rsidR="005E0BF5" w:rsidRDefault="005E0BF5" w:rsidP="005E0BF5">
      <w:pPr>
        <w:pStyle w:val="Default"/>
        <w:numPr>
          <w:ilvl w:val="0"/>
          <w:numId w:val="6"/>
        </w:numPr>
        <w:spacing w:line="276" w:lineRule="auto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 xml:space="preserve">П.Чайковский «Детский альбом», цикл «Времена года» (избранные </w:t>
      </w:r>
      <w:proofErr w:type="spellStart"/>
      <w:r>
        <w:rPr>
          <w:i/>
          <w:color w:val="002060"/>
          <w:sz w:val="32"/>
          <w:szCs w:val="32"/>
        </w:rPr>
        <w:t>поизведения</w:t>
      </w:r>
      <w:proofErr w:type="spellEnd"/>
      <w:r>
        <w:rPr>
          <w:i/>
          <w:color w:val="002060"/>
          <w:sz w:val="32"/>
          <w:szCs w:val="32"/>
        </w:rPr>
        <w:t>)</w:t>
      </w:r>
    </w:p>
    <w:p w:rsidR="005E0BF5" w:rsidRDefault="005E0BF5" w:rsidP="005E0BF5">
      <w:pPr>
        <w:pStyle w:val="Default"/>
        <w:numPr>
          <w:ilvl w:val="0"/>
          <w:numId w:val="6"/>
        </w:numPr>
        <w:spacing w:line="276" w:lineRule="auto"/>
        <w:jc w:val="both"/>
        <w:rPr>
          <w:i/>
          <w:color w:val="002060"/>
          <w:sz w:val="32"/>
          <w:szCs w:val="32"/>
        </w:rPr>
      </w:pPr>
      <w:proofErr w:type="spellStart"/>
      <w:r>
        <w:rPr>
          <w:i/>
          <w:color w:val="002060"/>
          <w:sz w:val="32"/>
          <w:szCs w:val="32"/>
        </w:rPr>
        <w:t>С.Майкапар</w:t>
      </w:r>
      <w:proofErr w:type="spellEnd"/>
      <w:r>
        <w:rPr>
          <w:i/>
          <w:color w:val="002060"/>
          <w:sz w:val="32"/>
          <w:szCs w:val="32"/>
        </w:rPr>
        <w:t xml:space="preserve"> «Бирюльки» (избранные произведения)</w:t>
      </w:r>
    </w:p>
    <w:p w:rsidR="00856C4D" w:rsidRDefault="00856C4D" w:rsidP="005E0BF5">
      <w:pPr>
        <w:pStyle w:val="Default"/>
        <w:numPr>
          <w:ilvl w:val="0"/>
          <w:numId w:val="6"/>
        </w:numPr>
        <w:spacing w:line="276" w:lineRule="auto"/>
        <w:jc w:val="both"/>
        <w:rPr>
          <w:i/>
          <w:color w:val="002060"/>
          <w:sz w:val="32"/>
          <w:szCs w:val="32"/>
        </w:rPr>
      </w:pPr>
      <w:proofErr w:type="spellStart"/>
      <w:r>
        <w:rPr>
          <w:i/>
          <w:color w:val="002060"/>
          <w:sz w:val="32"/>
          <w:szCs w:val="32"/>
        </w:rPr>
        <w:t>А.Вивальди</w:t>
      </w:r>
      <w:proofErr w:type="spellEnd"/>
      <w:r>
        <w:rPr>
          <w:i/>
          <w:color w:val="002060"/>
          <w:sz w:val="32"/>
          <w:szCs w:val="32"/>
        </w:rPr>
        <w:t>. Цикл «Времена года» (избранные части произведений)</w:t>
      </w:r>
    </w:p>
    <w:p w:rsidR="00856C4D" w:rsidRPr="005E0BF5" w:rsidRDefault="00856C4D" w:rsidP="005E0BF5">
      <w:pPr>
        <w:pStyle w:val="Default"/>
        <w:numPr>
          <w:ilvl w:val="0"/>
          <w:numId w:val="6"/>
        </w:numPr>
        <w:spacing w:line="276" w:lineRule="auto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Э.Григ «Ручеек», «Летний вечер»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28"/>
          <w:szCs w:val="28"/>
        </w:rPr>
      </w:pP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28"/>
          <w:szCs w:val="28"/>
        </w:rPr>
      </w:pPr>
    </w:p>
    <w:p w:rsidR="00056524" w:rsidRPr="00856C4D" w:rsidRDefault="00A8415E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>
        <w:rPr>
          <w:b/>
          <w:bCs/>
          <w:i/>
          <w:iCs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223520</wp:posOffset>
            </wp:positionV>
            <wp:extent cx="2868930" cy="1981200"/>
            <wp:effectExtent l="19050" t="0" r="7620" b="0"/>
            <wp:wrapThrough wrapText="bothSides">
              <wp:wrapPolygon edited="0">
                <wp:start x="574" y="0"/>
                <wp:lineTo x="-143" y="1454"/>
                <wp:lineTo x="-143" y="19938"/>
                <wp:lineTo x="287" y="21392"/>
                <wp:lineTo x="574" y="21392"/>
                <wp:lineTo x="20940" y="21392"/>
                <wp:lineTo x="21227" y="21392"/>
                <wp:lineTo x="21657" y="20562"/>
                <wp:lineTo x="21657" y="1454"/>
                <wp:lineTo x="21371" y="208"/>
                <wp:lineTo x="20940" y="0"/>
                <wp:lineTo x="574" y="0"/>
              </wp:wrapPolygon>
            </wp:wrapThrough>
            <wp:docPr id="7" name="Рисунок 1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856C4D">
        <w:rPr>
          <w:b/>
          <w:bCs/>
          <w:i/>
          <w:iCs/>
          <w:color w:val="C00000"/>
          <w:sz w:val="32"/>
          <w:szCs w:val="32"/>
        </w:rPr>
        <w:t>Экологически ориентированная деятельность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 поле»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«Грустный дождик»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цикл «Времена года» П. Чайковского,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цикл «Времена года» А. </w:t>
      </w:r>
      <w:proofErr w:type="spellStart"/>
      <w:r w:rsidRPr="00856C4D">
        <w:rPr>
          <w:i/>
          <w:iCs/>
          <w:color w:val="002060"/>
          <w:sz w:val="32"/>
          <w:szCs w:val="32"/>
        </w:rPr>
        <w:t>Вивальди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«Эхо в горах» 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«Расскажи, мотылек», «Кукушка» А.Аренского,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«Шествие кузнечиков» С.Прокофьева,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«Зимнее утро» П.И.Чайковского,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«Осень» Ц.Кюи, </w:t>
      </w:r>
    </w:p>
    <w:p w:rsidR="00856C4D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«Сорока», «Петушок» А. </w:t>
      </w:r>
      <w:proofErr w:type="spellStart"/>
      <w:r w:rsidRPr="00856C4D">
        <w:rPr>
          <w:i/>
          <w:iCs/>
          <w:color w:val="002060"/>
          <w:sz w:val="32"/>
          <w:szCs w:val="32"/>
        </w:rPr>
        <w:t>Лядова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056524" w:rsidRPr="00856C4D" w:rsidRDefault="00056524" w:rsidP="00856C4D">
      <w:pPr>
        <w:pStyle w:val="Default"/>
        <w:numPr>
          <w:ilvl w:val="0"/>
          <w:numId w:val="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«Зайчик» М. </w:t>
      </w:r>
      <w:proofErr w:type="spellStart"/>
      <w:r w:rsidRPr="00856C4D">
        <w:rPr>
          <w:i/>
          <w:iCs/>
          <w:color w:val="002060"/>
          <w:sz w:val="32"/>
          <w:szCs w:val="32"/>
        </w:rPr>
        <w:t>Старокадомского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«Марш зайчат» А. </w:t>
      </w:r>
      <w:proofErr w:type="spellStart"/>
      <w:r w:rsidRPr="00856C4D">
        <w:rPr>
          <w:i/>
          <w:iCs/>
          <w:color w:val="002060"/>
          <w:sz w:val="32"/>
          <w:szCs w:val="32"/>
        </w:rPr>
        <w:t>Жилинского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Социально -</w:t>
      </w:r>
      <w:r w:rsidR="00D9579E">
        <w:rPr>
          <w:b/>
          <w:bCs/>
          <w:i/>
          <w:iCs/>
          <w:color w:val="C00000"/>
          <w:sz w:val="32"/>
          <w:szCs w:val="32"/>
        </w:rPr>
        <w:t xml:space="preserve"> </w:t>
      </w:r>
      <w:r w:rsidRPr="00856C4D">
        <w:rPr>
          <w:b/>
          <w:bCs/>
          <w:i/>
          <w:iCs/>
          <w:color w:val="C00000"/>
          <w:sz w:val="32"/>
          <w:szCs w:val="32"/>
        </w:rPr>
        <w:t>коммуникативная деятельность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«Скучный рассказ» А. Гречанинова,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«Нянина сказка»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«Ласковая просьба» Г. Свиридова.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 разлуке», «Недовольство»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</w:t>
      </w:r>
      <w:proofErr w:type="gramStart"/>
      <w:r w:rsidRPr="00856C4D">
        <w:rPr>
          <w:i/>
          <w:iCs/>
          <w:color w:val="002060"/>
          <w:sz w:val="32"/>
          <w:szCs w:val="32"/>
        </w:rPr>
        <w:t>Злюка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», «Печальная история», «Упрямый братишка»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«Смелый наездник», «Полное удовольствие», «Страхи» Р. Шумана,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«Болезнь куклы» П. Чайковского, «Упрямец» С. Прокофьева,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«Котик заболел», «Котик выздоровел»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</w:t>
      </w:r>
      <w:proofErr w:type="gramStart"/>
      <w:r w:rsidRPr="00856C4D">
        <w:rPr>
          <w:i/>
          <w:iCs/>
          <w:color w:val="002060"/>
          <w:sz w:val="32"/>
          <w:szCs w:val="32"/>
        </w:rPr>
        <w:t>Лентяй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056524" w:rsidRPr="00856C4D" w:rsidRDefault="00056524" w:rsidP="00856C4D">
      <w:pPr>
        <w:pStyle w:val="Default"/>
        <w:numPr>
          <w:ilvl w:val="0"/>
          <w:numId w:val="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«Весёлый крестьянин, возвращающийся с работы» Р.Шумана </w:t>
      </w:r>
    </w:p>
    <w:p w:rsidR="00D9579E" w:rsidRDefault="00D9579E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 xml:space="preserve">Приложение№2 </w:t>
      </w: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  <w:u w:val="single"/>
        </w:rPr>
      </w:pPr>
      <w:r w:rsidRPr="00856C4D">
        <w:rPr>
          <w:bCs/>
          <w:i/>
          <w:iCs/>
          <w:color w:val="002060"/>
          <w:sz w:val="32"/>
          <w:szCs w:val="32"/>
          <w:u w:val="single"/>
        </w:rPr>
        <w:t xml:space="preserve">Рекомендуемые классические музыкальные произведения для детей старшего дошкольного возраста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3F3E58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>
        <w:rPr>
          <w:b/>
          <w:bCs/>
          <w:i/>
          <w:iCs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09645" cy="2641600"/>
            <wp:effectExtent l="19050" t="0" r="0" b="0"/>
            <wp:wrapSquare wrapText="bothSides"/>
            <wp:docPr id="9" name="Рисунок 2" descr="D:\Lenovo\Desktop\детская музыка 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Desktop\детская музыка 9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24" w:rsidRPr="00856C4D">
        <w:rPr>
          <w:b/>
          <w:bCs/>
          <w:i/>
          <w:iCs/>
          <w:color w:val="C00000"/>
          <w:sz w:val="32"/>
          <w:szCs w:val="32"/>
        </w:rPr>
        <w:t xml:space="preserve">Утренний прием детей. </w:t>
      </w:r>
    </w:p>
    <w:p w:rsidR="00856C4D" w:rsidRPr="00856C4D" w:rsidRDefault="00056524" w:rsidP="00856C4D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color w:val="002060"/>
          <w:sz w:val="32"/>
          <w:szCs w:val="32"/>
        </w:rPr>
        <w:t>«</w:t>
      </w:r>
      <w:r w:rsidRPr="00856C4D">
        <w:rPr>
          <w:i/>
          <w:iCs/>
          <w:color w:val="002060"/>
          <w:sz w:val="32"/>
          <w:szCs w:val="32"/>
        </w:rPr>
        <w:t xml:space="preserve">Зимнее утро» П.И. Чайковского, </w:t>
      </w:r>
    </w:p>
    <w:p w:rsidR="00856C4D" w:rsidRPr="00856C4D" w:rsidRDefault="00056524" w:rsidP="00856C4D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«Пробуждение» Г. Форе, </w:t>
      </w:r>
    </w:p>
    <w:p w:rsidR="00856C4D" w:rsidRPr="00856C4D" w:rsidRDefault="00056524" w:rsidP="00856C4D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«Шутка» И. Баха, </w:t>
      </w:r>
    </w:p>
    <w:p w:rsidR="00856C4D" w:rsidRPr="00856C4D" w:rsidRDefault="00056524" w:rsidP="00856C4D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«Утренняя молитва» Ф. Шуберта, </w:t>
      </w:r>
    </w:p>
    <w:p w:rsidR="00856C4D" w:rsidRPr="00856C4D" w:rsidRDefault="00056524" w:rsidP="00856C4D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«Утро» (из сюиты «Пер </w:t>
      </w:r>
      <w:proofErr w:type="spellStart"/>
      <w:r w:rsidRPr="00856C4D">
        <w:rPr>
          <w:i/>
          <w:iCs/>
          <w:color w:val="002060"/>
          <w:sz w:val="32"/>
          <w:szCs w:val="32"/>
        </w:rPr>
        <w:t>Гюнт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») Э. Грига, «Шуточная» А. </w:t>
      </w:r>
      <w:proofErr w:type="spellStart"/>
      <w:r w:rsidRPr="00856C4D">
        <w:rPr>
          <w:i/>
          <w:iCs/>
          <w:color w:val="002060"/>
          <w:sz w:val="32"/>
          <w:szCs w:val="32"/>
        </w:rPr>
        <w:t>Лядова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«Утро» С. Прокофьева, </w:t>
      </w:r>
    </w:p>
    <w:p w:rsidR="00056524" w:rsidRPr="00856C4D" w:rsidRDefault="00056524" w:rsidP="003F3E58">
      <w:pPr>
        <w:pStyle w:val="Default"/>
        <w:numPr>
          <w:ilvl w:val="0"/>
          <w:numId w:val="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«Тарантелла», «Марш» В. Гаврилина</w:t>
      </w:r>
      <w:r w:rsidRPr="00856C4D">
        <w:rPr>
          <w:color w:val="002060"/>
          <w:sz w:val="32"/>
          <w:szCs w:val="32"/>
        </w:rPr>
        <w:t xml:space="preserve">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 xml:space="preserve">Утренняя зарядка 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«Шествие кузнечиков» С. Прокофьева,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«Королевский марш льва» К. Сен-Санса, 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«Танец маленьких лебедей», «Марш деревянных солдатиков», «Игра в лошадки», П. Чайковского, 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«Вальс», «Марш» В. </w:t>
      </w:r>
      <w:proofErr w:type="gramStart"/>
      <w:r w:rsidRPr="00856C4D">
        <w:rPr>
          <w:i/>
          <w:iCs/>
          <w:color w:val="002060"/>
          <w:sz w:val="32"/>
          <w:szCs w:val="32"/>
        </w:rPr>
        <w:t>Гаврилина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3F3E58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5006975</wp:posOffset>
            </wp:positionV>
            <wp:extent cx="3088640" cy="2094230"/>
            <wp:effectExtent l="19050" t="0" r="0" b="0"/>
            <wp:wrapSquare wrapText="bothSides"/>
            <wp:docPr id="10" name="Рисунок 3" descr="D:\Lenovo\Desktop\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Desktop\i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07" t="6844" r="14453" b="1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856C4D">
        <w:rPr>
          <w:i/>
          <w:iCs/>
          <w:color w:val="002060"/>
          <w:sz w:val="32"/>
          <w:szCs w:val="32"/>
        </w:rPr>
        <w:t xml:space="preserve">«Полька» С. </w:t>
      </w:r>
      <w:proofErr w:type="spellStart"/>
      <w:r w:rsidR="00056524"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="00056524"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«Вальс-шутка» Д. Шостаковича, </w:t>
      </w:r>
    </w:p>
    <w:p w:rsidR="00856C4D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«Смелый наездник» Р. Шумана, </w:t>
      </w:r>
    </w:p>
    <w:p w:rsidR="00056524" w:rsidRPr="00856C4D" w:rsidRDefault="00056524" w:rsidP="00856C4D">
      <w:pPr>
        <w:pStyle w:val="Default"/>
        <w:numPr>
          <w:ilvl w:val="0"/>
          <w:numId w:val="1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«Марш» (из оперы «Аида») </w:t>
      </w:r>
      <w:proofErr w:type="gramStart"/>
      <w:r w:rsidRPr="00856C4D">
        <w:rPr>
          <w:i/>
          <w:iCs/>
          <w:color w:val="002060"/>
          <w:sz w:val="32"/>
          <w:szCs w:val="32"/>
        </w:rPr>
        <w:t>Дж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. Верди.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Подготовка к прогулке, одевание на прогулку</w:t>
      </w:r>
    </w:p>
    <w:p w:rsidR="00856C4D" w:rsidRPr="00856C4D" w:rsidRDefault="00056524" w:rsidP="00856C4D">
      <w:pPr>
        <w:pStyle w:val="Default"/>
        <w:numPr>
          <w:ilvl w:val="0"/>
          <w:numId w:val="1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«Прогулка» (их цикла «Картинки с выставки) М. Мусоргского, </w:t>
      </w:r>
    </w:p>
    <w:p w:rsidR="00856C4D" w:rsidRPr="00856C4D" w:rsidRDefault="00056524" w:rsidP="00856C4D">
      <w:pPr>
        <w:pStyle w:val="Default"/>
        <w:numPr>
          <w:ilvl w:val="0"/>
          <w:numId w:val="1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«На велосипеде»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1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«Веселая прогулка» В. Гаврилина, </w:t>
      </w:r>
    </w:p>
    <w:p w:rsidR="00056524" w:rsidRPr="00856C4D" w:rsidRDefault="00056524" w:rsidP="00856C4D">
      <w:pPr>
        <w:pStyle w:val="Default"/>
        <w:numPr>
          <w:ilvl w:val="0"/>
          <w:numId w:val="1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«Облака плывут» 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C0000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Тихий час</w:t>
      </w:r>
    </w:p>
    <w:p w:rsidR="00856C4D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«Колыбельная» А. Гречанинова, </w:t>
      </w:r>
    </w:p>
    <w:p w:rsidR="00856C4D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«Нянина сказка» П. Чайковского,</w:t>
      </w:r>
    </w:p>
    <w:p w:rsidR="00856C4D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«Вечерняя сказка» А. Хачатуряна, </w:t>
      </w:r>
    </w:p>
    <w:p w:rsidR="00856C4D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lastRenderedPageBreak/>
        <w:t xml:space="preserve">«Колыбельная песенка» Г. Свиридова, </w:t>
      </w:r>
    </w:p>
    <w:p w:rsidR="00856C4D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«Колыбельная» А. </w:t>
      </w:r>
      <w:proofErr w:type="spellStart"/>
      <w:r w:rsidRPr="00856C4D">
        <w:rPr>
          <w:i/>
          <w:iCs/>
          <w:color w:val="002060"/>
          <w:sz w:val="32"/>
          <w:szCs w:val="32"/>
        </w:rPr>
        <w:t>Лядова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056524" w:rsidRPr="00856C4D" w:rsidRDefault="00056524" w:rsidP="00856C4D">
      <w:pPr>
        <w:pStyle w:val="Default"/>
        <w:numPr>
          <w:ilvl w:val="0"/>
          <w:numId w:val="1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«Колыбельная </w:t>
      </w:r>
      <w:proofErr w:type="spellStart"/>
      <w:r w:rsidRPr="00856C4D">
        <w:rPr>
          <w:i/>
          <w:iCs/>
          <w:color w:val="002060"/>
          <w:sz w:val="32"/>
          <w:szCs w:val="32"/>
        </w:rPr>
        <w:t>Волховы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» (из оперы «Садко») Н. Римского-Корсакова.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color w:val="C00000"/>
          <w:sz w:val="32"/>
          <w:szCs w:val="32"/>
        </w:rPr>
        <w:t>Игровая деятельность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Д.Шостакович танцевальная сюита «Танцы кукол»,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«Кукольный </w:t>
      </w:r>
      <w:proofErr w:type="spellStart"/>
      <w:r w:rsidRPr="00856C4D">
        <w:rPr>
          <w:i/>
          <w:iCs/>
          <w:color w:val="002060"/>
          <w:sz w:val="32"/>
          <w:szCs w:val="32"/>
        </w:rPr>
        <w:t>кэк-уок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» К. Дебюсси,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«Маленькая сказка» А Гречанинова,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«Игра в солдатиков» В. </w:t>
      </w:r>
      <w:proofErr w:type="spellStart"/>
      <w:r w:rsidRPr="00856C4D">
        <w:rPr>
          <w:i/>
          <w:iCs/>
          <w:color w:val="002060"/>
          <w:sz w:val="32"/>
          <w:szCs w:val="32"/>
        </w:rPr>
        <w:t>Ребикова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«Клоуны»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Кабалевский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«Куры и петухи» К. Сен-Санс, </w:t>
      </w:r>
    </w:p>
    <w:p w:rsidR="00856C4D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«Балет невылупившихся птенцов М. Мусоргского, </w:t>
      </w:r>
    </w:p>
    <w:p w:rsidR="00056524" w:rsidRPr="00856C4D" w:rsidRDefault="00056524" w:rsidP="00856C4D">
      <w:pPr>
        <w:pStyle w:val="Default"/>
        <w:numPr>
          <w:ilvl w:val="0"/>
          <w:numId w:val="13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«Шествие кузнечиков» С. Прокофьева.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Изобразительная деятельность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Сен-Санс цикл «Карнавал животных», 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П. Чайковский «Детский альбом», цикл «Времена года» (избранные произведения), 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«Бирюльки» (избранные произведения), 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А. </w:t>
      </w:r>
      <w:proofErr w:type="spellStart"/>
      <w:r w:rsidRPr="00856C4D">
        <w:rPr>
          <w:i/>
          <w:iCs/>
          <w:color w:val="002060"/>
          <w:sz w:val="32"/>
          <w:szCs w:val="32"/>
        </w:rPr>
        <w:t>Вивальди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цикл «Времена года» (избранные части произведений), 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Э. Григ «Ручеек», «Летний вечер», «Весной», </w:t>
      </w:r>
    </w:p>
    <w:p w:rsidR="00856C4D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Ц. Кюи «Зима», «Осенью», </w:t>
      </w:r>
    </w:p>
    <w:p w:rsidR="00056524" w:rsidRPr="00856C4D" w:rsidRDefault="00056524" w:rsidP="00856C4D">
      <w:pPr>
        <w:pStyle w:val="Default"/>
        <w:numPr>
          <w:ilvl w:val="0"/>
          <w:numId w:val="14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С. Прокофьев «Ходит месяц над лугами». </w:t>
      </w:r>
    </w:p>
    <w:p w:rsidR="00856C4D" w:rsidRDefault="00856C4D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Экологически ориентированная деятельность</w:t>
      </w:r>
    </w:p>
    <w:p w:rsidR="00856C4D" w:rsidRPr="00856C4D" w:rsidRDefault="00056524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П. Чайковский цикл «Времена года»</w:t>
      </w:r>
    </w:p>
    <w:p w:rsidR="00856C4D" w:rsidRPr="00856C4D" w:rsidRDefault="00056524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А. </w:t>
      </w:r>
      <w:proofErr w:type="spellStart"/>
      <w:r w:rsidRPr="00856C4D">
        <w:rPr>
          <w:i/>
          <w:iCs/>
          <w:color w:val="002060"/>
          <w:sz w:val="32"/>
          <w:szCs w:val="32"/>
        </w:rPr>
        <w:t>Вивальди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цикл «Времена года», </w:t>
      </w:r>
    </w:p>
    <w:p w:rsidR="00856C4D" w:rsidRPr="00856C4D" w:rsidRDefault="00056524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С. Прокофьев сюита «Петя и Волк», «Утро», «Вечер», </w:t>
      </w:r>
    </w:p>
    <w:p w:rsidR="00056524" w:rsidRDefault="00056524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i/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К. Сен-Санс цикл «Карнавал животных», И. С.Бах из </w:t>
      </w:r>
      <w:r w:rsidRPr="00856C4D">
        <w:rPr>
          <w:i/>
          <w:color w:val="002060"/>
          <w:sz w:val="32"/>
          <w:szCs w:val="32"/>
        </w:rPr>
        <w:t xml:space="preserve">5 </w:t>
      </w:r>
      <w:r w:rsidR="00856C4D" w:rsidRPr="00856C4D">
        <w:rPr>
          <w:i/>
          <w:color w:val="002060"/>
          <w:sz w:val="32"/>
          <w:szCs w:val="32"/>
        </w:rPr>
        <w:t>сюиты</w:t>
      </w:r>
      <w:r w:rsidR="00856C4D">
        <w:rPr>
          <w:i/>
          <w:color w:val="002060"/>
          <w:sz w:val="32"/>
          <w:szCs w:val="32"/>
        </w:rPr>
        <w:t xml:space="preserve"> №3</w:t>
      </w:r>
    </w:p>
    <w:p w:rsidR="00856C4D" w:rsidRDefault="00856C4D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К.Дебюсси «Море, «Туманы», «Мёртвые листья», «Вереск»</w:t>
      </w:r>
    </w:p>
    <w:p w:rsidR="00D9579E" w:rsidRPr="00856C4D" w:rsidRDefault="00D9579E" w:rsidP="00856C4D">
      <w:pPr>
        <w:pStyle w:val="Default"/>
        <w:numPr>
          <w:ilvl w:val="0"/>
          <w:numId w:val="15"/>
        </w:numPr>
        <w:spacing w:line="276" w:lineRule="auto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А.Аренский «Птичка летает»</w:t>
      </w: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856C4D">
        <w:rPr>
          <w:b/>
          <w:bCs/>
          <w:i/>
          <w:iCs/>
          <w:color w:val="C00000"/>
          <w:sz w:val="32"/>
          <w:szCs w:val="32"/>
        </w:rPr>
        <w:t>Социально -</w:t>
      </w:r>
      <w:r w:rsidR="00D9579E">
        <w:rPr>
          <w:b/>
          <w:bCs/>
          <w:i/>
          <w:iCs/>
          <w:color w:val="C00000"/>
          <w:sz w:val="32"/>
          <w:szCs w:val="32"/>
        </w:rPr>
        <w:t xml:space="preserve"> </w:t>
      </w:r>
      <w:r w:rsidRPr="00856C4D">
        <w:rPr>
          <w:b/>
          <w:bCs/>
          <w:i/>
          <w:iCs/>
          <w:color w:val="C00000"/>
          <w:sz w:val="32"/>
          <w:szCs w:val="32"/>
        </w:rPr>
        <w:t>коммуникативная деятельность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«Тревожная минута», «Раздумье» 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«Скучный рассказ» А. Гречанинова, </w:t>
      </w:r>
    </w:p>
    <w:p w:rsidR="00D9579E" w:rsidRPr="00D9579E" w:rsidRDefault="00096B92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>
        <w:rPr>
          <w:i/>
          <w:iCs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-101600</wp:posOffset>
            </wp:positionV>
            <wp:extent cx="2764790" cy="2082800"/>
            <wp:effectExtent l="19050" t="0" r="0" b="0"/>
            <wp:wrapSquare wrapText="bothSides"/>
            <wp:docPr id="12" name="Рисунок 4" descr="D:\Lenovo\Desktop\детская музыка 9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Desktop\детская музыка 9-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524" w:rsidRPr="00856C4D">
        <w:rPr>
          <w:i/>
          <w:iCs/>
          <w:color w:val="002060"/>
          <w:sz w:val="32"/>
          <w:szCs w:val="32"/>
        </w:rPr>
        <w:t xml:space="preserve">«Нянина сказка» А. Гречанинова,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«Ласковая просьба» Г. Свиридова,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«Весело – грустно» Л. Бетховена,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</w:t>
      </w:r>
      <w:proofErr w:type="gramStart"/>
      <w:r w:rsidRPr="00856C4D">
        <w:rPr>
          <w:i/>
          <w:iCs/>
          <w:color w:val="002060"/>
          <w:sz w:val="32"/>
          <w:szCs w:val="32"/>
        </w:rPr>
        <w:t>Лентяй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Кабалевский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«Тяжелая работа» А. Гречанинова,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«Пастушок» 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«Слеза» М.П.Мусоргского,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«Тревожная минута», «Раздумье» С. </w:t>
      </w:r>
      <w:proofErr w:type="spellStart"/>
      <w:r w:rsidRPr="00856C4D">
        <w:rPr>
          <w:i/>
          <w:iCs/>
          <w:color w:val="002060"/>
          <w:sz w:val="32"/>
          <w:szCs w:val="32"/>
        </w:rPr>
        <w:t>Майкапара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«Порыв», «Страхи» Р. Шумана,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«Ноктюрн» П.И.Чайковского,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«В разлуке», «Недовольство», «Материнские ласки» А. Гречанинова,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</w:t>
      </w:r>
      <w:proofErr w:type="gramStart"/>
      <w:r w:rsidRPr="00856C4D">
        <w:rPr>
          <w:i/>
          <w:iCs/>
          <w:color w:val="002060"/>
          <w:sz w:val="32"/>
          <w:szCs w:val="32"/>
        </w:rPr>
        <w:t>Злюка</w:t>
      </w:r>
      <w:proofErr w:type="gramEnd"/>
      <w:r w:rsidRPr="00856C4D">
        <w:rPr>
          <w:i/>
          <w:iCs/>
          <w:color w:val="002060"/>
          <w:sz w:val="32"/>
          <w:szCs w:val="32"/>
        </w:rPr>
        <w:t xml:space="preserve">», «Печальная история», «Упрямый братишка» Д. </w:t>
      </w:r>
      <w:proofErr w:type="spellStart"/>
      <w:r w:rsidRPr="00856C4D">
        <w:rPr>
          <w:i/>
          <w:iCs/>
          <w:color w:val="002060"/>
          <w:sz w:val="32"/>
          <w:szCs w:val="32"/>
        </w:rPr>
        <w:t>Кабалевского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«Порыв», «Смелый наездник» Р. Шумана,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«Полное удовольствие», «Болезнь куклы» П. Чайковского,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«Упрямец» С. Прокофьева, </w:t>
      </w:r>
    </w:p>
    <w:p w:rsidR="00D9579E" w:rsidRPr="00D9579E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«Котик заболел», «Котик выздоровел» А. Гречанинова,</w:t>
      </w:r>
    </w:p>
    <w:p w:rsidR="00056524" w:rsidRPr="00856C4D" w:rsidRDefault="00056524" w:rsidP="00D9579E">
      <w:pPr>
        <w:pStyle w:val="Default"/>
        <w:numPr>
          <w:ilvl w:val="0"/>
          <w:numId w:val="16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«Разлука» М. Глинки.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D9579E">
        <w:rPr>
          <w:b/>
          <w:bCs/>
          <w:i/>
          <w:iCs/>
          <w:color w:val="C00000"/>
          <w:sz w:val="32"/>
          <w:szCs w:val="32"/>
        </w:rPr>
        <w:t xml:space="preserve">Приложение №3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  <w:u w:val="single"/>
        </w:rPr>
      </w:pPr>
      <w:r w:rsidRPr="00D9579E">
        <w:rPr>
          <w:bCs/>
          <w:i/>
          <w:iCs/>
          <w:color w:val="002060"/>
          <w:sz w:val="32"/>
          <w:szCs w:val="32"/>
          <w:u w:val="single"/>
        </w:rPr>
        <w:t xml:space="preserve">Рекомендуемые музыкальные произведения к литературным произведениям для детского чтения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D9579E">
        <w:rPr>
          <w:b/>
          <w:bCs/>
          <w:i/>
          <w:iCs/>
          <w:color w:val="C00000"/>
          <w:sz w:val="32"/>
          <w:szCs w:val="32"/>
        </w:rPr>
        <w:t>Русские народные сказки о животных</w:t>
      </w:r>
    </w:p>
    <w:p w:rsidR="00056524" w:rsidRPr="00856C4D" w:rsidRDefault="00056524" w:rsidP="00D9579E">
      <w:pPr>
        <w:pStyle w:val="Default"/>
        <w:numPr>
          <w:ilvl w:val="0"/>
          <w:numId w:val="1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 А. Т. Гречанинов «Теремок», «Кот, петух и лиса», «</w:t>
      </w:r>
      <w:proofErr w:type="spellStart"/>
      <w:r w:rsidRPr="00856C4D">
        <w:rPr>
          <w:i/>
          <w:iCs/>
          <w:color w:val="002060"/>
          <w:sz w:val="32"/>
          <w:szCs w:val="32"/>
        </w:rPr>
        <w:t>Елочкин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сон» </w:t>
      </w:r>
    </w:p>
    <w:p w:rsidR="00056524" w:rsidRPr="00856C4D" w:rsidRDefault="00056524" w:rsidP="00D9579E">
      <w:pPr>
        <w:pStyle w:val="Default"/>
        <w:numPr>
          <w:ilvl w:val="0"/>
          <w:numId w:val="17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К. Сен-Санс «Карнавал животных».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C00000"/>
          <w:sz w:val="32"/>
          <w:szCs w:val="32"/>
        </w:rPr>
      </w:pPr>
      <w:r w:rsidRPr="00D9579E">
        <w:rPr>
          <w:b/>
          <w:bCs/>
          <w:i/>
          <w:iCs/>
          <w:color w:val="C00000"/>
          <w:sz w:val="32"/>
          <w:szCs w:val="32"/>
        </w:rPr>
        <w:t>Русские волшебные сказки</w:t>
      </w:r>
    </w:p>
    <w:p w:rsidR="00056524" w:rsidRPr="00856C4D" w:rsidRDefault="00056524" w:rsidP="00D9579E">
      <w:pPr>
        <w:pStyle w:val="Default"/>
        <w:numPr>
          <w:ilvl w:val="0"/>
          <w:numId w:val="1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Н. А. Римский-Корсаков «Кощей Бессмертный» (осенняя сказочка) – музыка оперы. </w:t>
      </w:r>
    </w:p>
    <w:p w:rsidR="00056524" w:rsidRPr="00856C4D" w:rsidRDefault="00056524" w:rsidP="00D9579E">
      <w:pPr>
        <w:pStyle w:val="Default"/>
        <w:numPr>
          <w:ilvl w:val="0"/>
          <w:numId w:val="1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И. Ф. Стравинский «Жар-птица» - музыка балета. </w:t>
      </w:r>
    </w:p>
    <w:p w:rsidR="00056524" w:rsidRPr="00856C4D" w:rsidRDefault="00056524" w:rsidP="00D9579E">
      <w:pPr>
        <w:pStyle w:val="Default"/>
        <w:numPr>
          <w:ilvl w:val="0"/>
          <w:numId w:val="1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А. К. </w:t>
      </w:r>
      <w:proofErr w:type="spellStart"/>
      <w:r w:rsidRPr="00856C4D">
        <w:rPr>
          <w:i/>
          <w:iCs/>
          <w:color w:val="002060"/>
          <w:sz w:val="32"/>
          <w:szCs w:val="32"/>
        </w:rPr>
        <w:t>Лядов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«Баба Яга» - симфоническая картинка к русской народной сказке «Кикимора», «Волшебное озеро» - симфоническая сказочная картинка. </w:t>
      </w:r>
    </w:p>
    <w:p w:rsidR="00056524" w:rsidRPr="00856C4D" w:rsidRDefault="00056524" w:rsidP="00D9579E">
      <w:pPr>
        <w:pStyle w:val="Default"/>
        <w:numPr>
          <w:ilvl w:val="0"/>
          <w:numId w:val="1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М. П. Мусоргский «Баба Яга» из цикла «Картинки с выставки». </w:t>
      </w:r>
    </w:p>
    <w:p w:rsidR="00056524" w:rsidRPr="00856C4D" w:rsidRDefault="00056524" w:rsidP="00D9579E">
      <w:pPr>
        <w:pStyle w:val="Default"/>
        <w:numPr>
          <w:ilvl w:val="0"/>
          <w:numId w:val="18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С. С. Прокофьев «Сказки старой бабушки» - пьесы для фортепиано.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D9579E">
        <w:rPr>
          <w:b/>
          <w:bCs/>
          <w:i/>
          <w:iCs/>
          <w:color w:val="002060"/>
          <w:sz w:val="32"/>
          <w:szCs w:val="32"/>
        </w:rPr>
        <w:t xml:space="preserve">Русская народная сказка «Снегурочка». </w:t>
      </w:r>
    </w:p>
    <w:p w:rsidR="00056524" w:rsidRPr="00856C4D" w:rsidRDefault="00056524" w:rsidP="00D9579E">
      <w:pPr>
        <w:pStyle w:val="Default"/>
        <w:numPr>
          <w:ilvl w:val="0"/>
          <w:numId w:val="1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П. И. Чайковский «Снегурочка» - музыка к пьесе. </w:t>
      </w:r>
    </w:p>
    <w:p w:rsidR="00056524" w:rsidRPr="00856C4D" w:rsidRDefault="00056524" w:rsidP="00D9579E">
      <w:pPr>
        <w:pStyle w:val="Default"/>
        <w:numPr>
          <w:ilvl w:val="0"/>
          <w:numId w:val="19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lastRenderedPageBreak/>
        <w:t xml:space="preserve">Н. А. Римский-Корсаков «Снегурочка» - музыка к опере.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D9579E">
        <w:rPr>
          <w:b/>
          <w:bCs/>
          <w:i/>
          <w:iCs/>
          <w:color w:val="002060"/>
          <w:sz w:val="32"/>
          <w:szCs w:val="32"/>
        </w:rPr>
        <w:t xml:space="preserve">Русская былина «Садко» </w:t>
      </w:r>
    </w:p>
    <w:p w:rsidR="00056524" w:rsidRPr="00856C4D" w:rsidRDefault="00056524" w:rsidP="00D9579E">
      <w:pPr>
        <w:pStyle w:val="Default"/>
        <w:numPr>
          <w:ilvl w:val="0"/>
          <w:numId w:val="2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Н. А. Римский-Корсаков «Садко» - музыка оперы и музыкальная картина. </w:t>
      </w:r>
    </w:p>
    <w:p w:rsidR="00056524" w:rsidRPr="00D9579E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D9579E">
        <w:rPr>
          <w:b/>
          <w:bCs/>
          <w:i/>
          <w:iCs/>
          <w:color w:val="002060"/>
          <w:sz w:val="32"/>
          <w:szCs w:val="32"/>
        </w:rPr>
        <w:t xml:space="preserve">Ш. Перро «Красная Шапочка, «Кот в сапогах», «Золушка», «Спящая красавица». </w:t>
      </w:r>
    </w:p>
    <w:p w:rsidR="00056524" w:rsidRPr="00856C4D" w:rsidRDefault="00056524" w:rsidP="00D9579E">
      <w:pPr>
        <w:pStyle w:val="Default"/>
        <w:numPr>
          <w:ilvl w:val="0"/>
          <w:numId w:val="2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Ц. К. Кюи «Красная шапочка», «Кот в сапогах» - музыка опер. </w:t>
      </w:r>
    </w:p>
    <w:p w:rsidR="00056524" w:rsidRPr="00856C4D" w:rsidRDefault="00056524" w:rsidP="00D9579E">
      <w:pPr>
        <w:pStyle w:val="Default"/>
        <w:numPr>
          <w:ilvl w:val="0"/>
          <w:numId w:val="2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Дж. Россини «Золушка» - музыка оперы. </w:t>
      </w:r>
    </w:p>
    <w:p w:rsidR="00056524" w:rsidRPr="00856C4D" w:rsidRDefault="00056524" w:rsidP="00D9579E">
      <w:pPr>
        <w:pStyle w:val="Default"/>
        <w:numPr>
          <w:ilvl w:val="0"/>
          <w:numId w:val="2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С.С.Прокофьев «Золушка» - музыка балета. </w:t>
      </w:r>
    </w:p>
    <w:p w:rsidR="00056524" w:rsidRPr="00856C4D" w:rsidRDefault="00056524" w:rsidP="00D9579E">
      <w:pPr>
        <w:pStyle w:val="Default"/>
        <w:numPr>
          <w:ilvl w:val="0"/>
          <w:numId w:val="20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П.И.Чайковский «Спящая красавица» - музыка балета. </w:t>
      </w:r>
    </w:p>
    <w:p w:rsidR="00D9579E" w:rsidRDefault="00D9579E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b/>
          <w:bCs/>
          <w:i/>
          <w:iCs/>
          <w:color w:val="002060"/>
          <w:sz w:val="32"/>
          <w:szCs w:val="32"/>
        </w:rPr>
        <w:t xml:space="preserve">Э. Т. А. Гофман «Щелкунчик и мышиный король». </w:t>
      </w:r>
    </w:p>
    <w:p w:rsidR="00056524" w:rsidRPr="00856C4D" w:rsidRDefault="00056524" w:rsidP="00D9579E">
      <w:pPr>
        <w:pStyle w:val="Default"/>
        <w:numPr>
          <w:ilvl w:val="0"/>
          <w:numId w:val="2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>Л. Делиб «</w:t>
      </w:r>
      <w:proofErr w:type="spellStart"/>
      <w:r w:rsidRPr="00856C4D">
        <w:rPr>
          <w:i/>
          <w:iCs/>
          <w:color w:val="002060"/>
          <w:sz w:val="32"/>
          <w:szCs w:val="32"/>
        </w:rPr>
        <w:t>Коппелия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» - музыка балета. </w:t>
      </w:r>
    </w:p>
    <w:p w:rsidR="00056524" w:rsidRPr="00856C4D" w:rsidRDefault="00056524" w:rsidP="00D9579E">
      <w:pPr>
        <w:pStyle w:val="Default"/>
        <w:numPr>
          <w:ilvl w:val="0"/>
          <w:numId w:val="21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П.И.Чайковский «Щелкунчик» - музыка балета. </w:t>
      </w:r>
    </w:p>
    <w:p w:rsidR="00D9579E" w:rsidRDefault="00D9579E" w:rsidP="007C0259">
      <w:pPr>
        <w:pStyle w:val="Default"/>
        <w:spacing w:line="276" w:lineRule="auto"/>
        <w:jc w:val="both"/>
        <w:rPr>
          <w:b/>
          <w:bCs/>
          <w:i/>
          <w:iCs/>
          <w:color w:val="002060"/>
          <w:sz w:val="32"/>
          <w:szCs w:val="32"/>
        </w:rPr>
      </w:pP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b/>
          <w:bCs/>
          <w:i/>
          <w:iCs/>
          <w:color w:val="002060"/>
          <w:sz w:val="32"/>
          <w:szCs w:val="32"/>
        </w:rPr>
        <w:t xml:space="preserve">А.С.Пушкин «Золотой петушок», «Сказка о царе Салтане» </w:t>
      </w:r>
    </w:p>
    <w:p w:rsidR="00056524" w:rsidRPr="00856C4D" w:rsidRDefault="00056524" w:rsidP="00D9579E">
      <w:pPr>
        <w:pStyle w:val="Default"/>
        <w:numPr>
          <w:ilvl w:val="0"/>
          <w:numId w:val="22"/>
        </w:numPr>
        <w:spacing w:line="276" w:lineRule="auto"/>
        <w:jc w:val="both"/>
        <w:rPr>
          <w:color w:val="002060"/>
          <w:sz w:val="32"/>
          <w:szCs w:val="32"/>
        </w:rPr>
      </w:pPr>
      <w:proofErr w:type="spellStart"/>
      <w:r w:rsidRPr="00856C4D">
        <w:rPr>
          <w:i/>
          <w:iCs/>
          <w:color w:val="002060"/>
          <w:sz w:val="32"/>
          <w:szCs w:val="32"/>
        </w:rPr>
        <w:t>Н.А.Римский-Корсаков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«Сказка о царе Салтане, о сыне его славном и могучем богатыре князе </w:t>
      </w:r>
      <w:proofErr w:type="spellStart"/>
      <w:r w:rsidRPr="00856C4D">
        <w:rPr>
          <w:i/>
          <w:iCs/>
          <w:color w:val="002060"/>
          <w:sz w:val="32"/>
          <w:szCs w:val="32"/>
        </w:rPr>
        <w:t>Гвидоне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 </w:t>
      </w:r>
      <w:proofErr w:type="spellStart"/>
      <w:r w:rsidRPr="00856C4D">
        <w:rPr>
          <w:i/>
          <w:iCs/>
          <w:color w:val="002060"/>
          <w:sz w:val="32"/>
          <w:szCs w:val="32"/>
        </w:rPr>
        <w:t>Салтановиче</w:t>
      </w:r>
      <w:proofErr w:type="spellEnd"/>
      <w:r w:rsidRPr="00856C4D">
        <w:rPr>
          <w:i/>
          <w:iCs/>
          <w:color w:val="002060"/>
          <w:sz w:val="32"/>
          <w:szCs w:val="32"/>
        </w:rPr>
        <w:t xml:space="preserve">, и о прекрасной царевне Лебеди» - музыка оперы. </w:t>
      </w: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b/>
          <w:bCs/>
          <w:i/>
          <w:iCs/>
          <w:color w:val="002060"/>
          <w:sz w:val="32"/>
          <w:szCs w:val="32"/>
        </w:rPr>
        <w:t xml:space="preserve">П.П.Ершов «Конек Горбунок». </w:t>
      </w:r>
    </w:p>
    <w:p w:rsidR="00056524" w:rsidRPr="00856C4D" w:rsidRDefault="00056524" w:rsidP="00D9579E">
      <w:pPr>
        <w:pStyle w:val="Default"/>
        <w:numPr>
          <w:ilvl w:val="0"/>
          <w:numId w:val="2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Р.К.Щедрин «Конек Горбунок» - музыка балета. </w:t>
      </w:r>
    </w:p>
    <w:p w:rsidR="00056524" w:rsidRPr="00856C4D" w:rsidRDefault="00056524" w:rsidP="00D9579E">
      <w:pPr>
        <w:pStyle w:val="Default"/>
        <w:numPr>
          <w:ilvl w:val="0"/>
          <w:numId w:val="22"/>
        </w:numPr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i/>
          <w:iCs/>
          <w:color w:val="002060"/>
          <w:sz w:val="32"/>
          <w:szCs w:val="32"/>
        </w:rPr>
        <w:t xml:space="preserve">Ц.Пуни «Конек Горбунок» - музыка балета. </w:t>
      </w:r>
    </w:p>
    <w:p w:rsidR="00056524" w:rsidRPr="00856C4D" w:rsidRDefault="00056524" w:rsidP="007C0259">
      <w:pPr>
        <w:pStyle w:val="Default"/>
        <w:spacing w:line="276" w:lineRule="auto"/>
        <w:jc w:val="both"/>
        <w:rPr>
          <w:color w:val="002060"/>
          <w:sz w:val="32"/>
          <w:szCs w:val="32"/>
        </w:rPr>
      </w:pPr>
      <w:r w:rsidRPr="00856C4D">
        <w:rPr>
          <w:b/>
          <w:bCs/>
          <w:i/>
          <w:iCs/>
          <w:color w:val="002060"/>
          <w:sz w:val="32"/>
          <w:szCs w:val="32"/>
        </w:rPr>
        <w:t xml:space="preserve">П.П.Бажов «Каменный цветок» (по мотивам уральских сказов «Малахитовая шкатулка»). </w:t>
      </w:r>
    </w:p>
    <w:p w:rsidR="00FF3110" w:rsidRPr="00C145D5" w:rsidRDefault="00056524" w:rsidP="00D9579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color w:val="002060"/>
          <w:sz w:val="28"/>
          <w:szCs w:val="28"/>
        </w:rPr>
      </w:pPr>
      <w:r w:rsidRPr="00D9579E">
        <w:rPr>
          <w:rFonts w:ascii="Times New Roman" w:hAnsi="Times New Roman"/>
          <w:b/>
          <w:i/>
          <w:iCs/>
          <w:color w:val="002060"/>
          <w:sz w:val="32"/>
          <w:szCs w:val="32"/>
        </w:rPr>
        <w:t>С.С.Прокофьев «Сказ о каменном цветке»</w:t>
      </w:r>
      <w:r w:rsidRPr="00D9579E">
        <w:rPr>
          <w:rFonts w:ascii="Times New Roman" w:hAnsi="Times New Roman"/>
          <w:i/>
          <w:iCs/>
          <w:color w:val="002060"/>
          <w:sz w:val="32"/>
          <w:szCs w:val="32"/>
        </w:rPr>
        <w:t xml:space="preserve"> - музы</w:t>
      </w:r>
      <w:r w:rsidRPr="00D9579E">
        <w:rPr>
          <w:rFonts w:ascii="Times New Roman" w:hAnsi="Times New Roman"/>
          <w:i/>
          <w:iCs/>
          <w:color w:val="002060"/>
          <w:sz w:val="28"/>
          <w:szCs w:val="28"/>
        </w:rPr>
        <w:t>ка балета</w:t>
      </w:r>
    </w:p>
    <w:p w:rsidR="00C145D5" w:rsidRPr="00C145D5" w:rsidRDefault="00C145D5" w:rsidP="00C145D5">
      <w:pPr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127000</wp:posOffset>
            </wp:positionV>
            <wp:extent cx="4705350" cy="2468880"/>
            <wp:effectExtent l="0" t="0" r="0" b="0"/>
            <wp:wrapThrough wrapText="bothSides">
              <wp:wrapPolygon edited="0">
                <wp:start x="5772" y="0"/>
                <wp:lineTo x="5160" y="333"/>
                <wp:lineTo x="4810" y="1333"/>
                <wp:lineTo x="4897" y="2667"/>
                <wp:lineTo x="4372" y="3333"/>
                <wp:lineTo x="4023" y="8000"/>
                <wp:lineTo x="2186" y="9167"/>
                <wp:lineTo x="1749" y="9667"/>
                <wp:lineTo x="1662" y="11167"/>
                <wp:lineTo x="1224" y="13167"/>
                <wp:lineTo x="874" y="15833"/>
                <wp:lineTo x="962" y="18667"/>
                <wp:lineTo x="612" y="19500"/>
                <wp:lineTo x="700" y="20833"/>
                <wp:lineTo x="1312" y="21500"/>
                <wp:lineTo x="18714" y="21500"/>
                <wp:lineTo x="19064" y="21500"/>
                <wp:lineTo x="19326" y="21500"/>
                <wp:lineTo x="19676" y="21333"/>
                <wp:lineTo x="19676" y="21333"/>
                <wp:lineTo x="20288" y="18833"/>
                <wp:lineTo x="20288" y="18667"/>
                <wp:lineTo x="21338" y="17833"/>
                <wp:lineTo x="21425" y="16667"/>
                <wp:lineTo x="20726" y="16000"/>
                <wp:lineTo x="20638" y="11833"/>
                <wp:lineTo x="19851" y="11167"/>
                <wp:lineTo x="17490" y="10667"/>
                <wp:lineTo x="18102" y="7667"/>
                <wp:lineTo x="17665" y="6167"/>
                <wp:lineTo x="17228" y="5333"/>
                <wp:lineTo x="17053" y="2833"/>
                <wp:lineTo x="17053" y="2667"/>
                <wp:lineTo x="17490" y="1000"/>
                <wp:lineTo x="17402" y="167"/>
                <wp:lineTo x="16703" y="0"/>
                <wp:lineTo x="5772" y="0"/>
              </wp:wrapPolygon>
            </wp:wrapThrough>
            <wp:docPr id="6" name="Рисунок 5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45D5" w:rsidRPr="00C145D5" w:rsidSect="001544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CDD"/>
    <w:multiLevelType w:val="hybridMultilevel"/>
    <w:tmpl w:val="8C2CD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97ABC"/>
    <w:multiLevelType w:val="hybridMultilevel"/>
    <w:tmpl w:val="C4F43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C0F0A"/>
    <w:multiLevelType w:val="hybridMultilevel"/>
    <w:tmpl w:val="58CA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F5590"/>
    <w:multiLevelType w:val="hybridMultilevel"/>
    <w:tmpl w:val="57E2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65B22"/>
    <w:multiLevelType w:val="hybridMultilevel"/>
    <w:tmpl w:val="FEE6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93F74"/>
    <w:multiLevelType w:val="hybridMultilevel"/>
    <w:tmpl w:val="2660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44DF7"/>
    <w:multiLevelType w:val="hybridMultilevel"/>
    <w:tmpl w:val="6308C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26D14"/>
    <w:multiLevelType w:val="hybridMultilevel"/>
    <w:tmpl w:val="A84C1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6306B"/>
    <w:multiLevelType w:val="hybridMultilevel"/>
    <w:tmpl w:val="5DBE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F6D55"/>
    <w:multiLevelType w:val="hybridMultilevel"/>
    <w:tmpl w:val="4A2A8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80A08"/>
    <w:multiLevelType w:val="hybridMultilevel"/>
    <w:tmpl w:val="FCD4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FC36FB"/>
    <w:multiLevelType w:val="hybridMultilevel"/>
    <w:tmpl w:val="CE96EF0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>
    <w:nsid w:val="4732073C"/>
    <w:multiLevelType w:val="hybridMultilevel"/>
    <w:tmpl w:val="D5223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B5091"/>
    <w:multiLevelType w:val="hybridMultilevel"/>
    <w:tmpl w:val="2F4CC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E368B"/>
    <w:multiLevelType w:val="hybridMultilevel"/>
    <w:tmpl w:val="61E4F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667A6"/>
    <w:multiLevelType w:val="hybridMultilevel"/>
    <w:tmpl w:val="3A0EA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1C7F0D"/>
    <w:multiLevelType w:val="hybridMultilevel"/>
    <w:tmpl w:val="C792A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AA46CB"/>
    <w:multiLevelType w:val="hybridMultilevel"/>
    <w:tmpl w:val="5342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D180F"/>
    <w:multiLevelType w:val="hybridMultilevel"/>
    <w:tmpl w:val="60D2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7F22DF"/>
    <w:multiLevelType w:val="hybridMultilevel"/>
    <w:tmpl w:val="13F026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B905C4"/>
    <w:multiLevelType w:val="hybridMultilevel"/>
    <w:tmpl w:val="AFE42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EB6650"/>
    <w:multiLevelType w:val="hybridMultilevel"/>
    <w:tmpl w:val="B29A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524F16"/>
    <w:multiLevelType w:val="hybridMultilevel"/>
    <w:tmpl w:val="F022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1"/>
  </w:num>
  <w:num w:numId="4">
    <w:abstractNumId w:val="17"/>
  </w:num>
  <w:num w:numId="5">
    <w:abstractNumId w:val="15"/>
  </w:num>
  <w:num w:numId="6">
    <w:abstractNumId w:val="16"/>
  </w:num>
  <w:num w:numId="7">
    <w:abstractNumId w:val="1"/>
  </w:num>
  <w:num w:numId="8">
    <w:abstractNumId w:val="14"/>
  </w:num>
  <w:num w:numId="9">
    <w:abstractNumId w:val="19"/>
  </w:num>
  <w:num w:numId="10">
    <w:abstractNumId w:val="18"/>
  </w:num>
  <w:num w:numId="11">
    <w:abstractNumId w:val="4"/>
  </w:num>
  <w:num w:numId="12">
    <w:abstractNumId w:val="10"/>
  </w:num>
  <w:num w:numId="13">
    <w:abstractNumId w:val="20"/>
  </w:num>
  <w:num w:numId="14">
    <w:abstractNumId w:val="13"/>
  </w:num>
  <w:num w:numId="15">
    <w:abstractNumId w:val="9"/>
  </w:num>
  <w:num w:numId="16">
    <w:abstractNumId w:val="6"/>
  </w:num>
  <w:num w:numId="17">
    <w:abstractNumId w:val="22"/>
  </w:num>
  <w:num w:numId="18">
    <w:abstractNumId w:val="5"/>
  </w:num>
  <w:num w:numId="19">
    <w:abstractNumId w:val="11"/>
  </w:num>
  <w:num w:numId="20">
    <w:abstractNumId w:val="12"/>
  </w:num>
  <w:num w:numId="21">
    <w:abstractNumId w:val="0"/>
  </w:num>
  <w:num w:numId="22">
    <w:abstractNumId w:val="7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524"/>
    <w:rsid w:val="00056524"/>
    <w:rsid w:val="00091D7D"/>
    <w:rsid w:val="00096B92"/>
    <w:rsid w:val="001544D0"/>
    <w:rsid w:val="00157B7B"/>
    <w:rsid w:val="0038008C"/>
    <w:rsid w:val="003A6334"/>
    <w:rsid w:val="003F3E58"/>
    <w:rsid w:val="00453625"/>
    <w:rsid w:val="004C3E83"/>
    <w:rsid w:val="00582E77"/>
    <w:rsid w:val="005E0BF5"/>
    <w:rsid w:val="006C7170"/>
    <w:rsid w:val="007C0259"/>
    <w:rsid w:val="00856C4D"/>
    <w:rsid w:val="008C6093"/>
    <w:rsid w:val="00952F6F"/>
    <w:rsid w:val="009F57C8"/>
    <w:rsid w:val="00A8415E"/>
    <w:rsid w:val="00C145D5"/>
    <w:rsid w:val="00CD2233"/>
    <w:rsid w:val="00D10A00"/>
    <w:rsid w:val="00D90D16"/>
    <w:rsid w:val="00D9579E"/>
    <w:rsid w:val="00F02E36"/>
    <w:rsid w:val="00FE3D3C"/>
    <w:rsid w:val="00FF3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652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0565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25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0565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D957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51E9D-358A-49CD-8447-8B5F1C4A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Белоснежка</cp:lastModifiedBy>
  <cp:revision>3</cp:revision>
  <dcterms:created xsi:type="dcterms:W3CDTF">2017-03-31T08:41:00Z</dcterms:created>
  <dcterms:modified xsi:type="dcterms:W3CDTF">2017-03-31T08:43:00Z</dcterms:modified>
</cp:coreProperties>
</file>