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37" w:rsidRDefault="00D924B6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-414655</wp:posOffset>
            </wp:positionV>
            <wp:extent cx="1986280" cy="3119120"/>
            <wp:effectExtent l="19050" t="0" r="0" b="0"/>
            <wp:wrapNone/>
            <wp:docPr id="2" name="Рисунок 2" descr="https://im0-tub-ru.yandex.net/i?id=6f8a0267d9fd0be2a02d47e4b5b77aa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f8a0267d9fd0be2a02d47e4b5b77aae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6280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721" w:rsidRPr="0068604A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8099119</wp:posOffset>
            </wp:positionH>
            <wp:positionV relativeFrom="paragraph">
              <wp:posOffset>-157568</wp:posOffset>
            </wp:positionV>
            <wp:extent cx="1954924" cy="3083692"/>
            <wp:effectExtent l="19050" t="0" r="7226" b="0"/>
            <wp:wrapNone/>
            <wp:docPr id="3" name="Рисунок 3" descr="https://im0-tub-ru.yandex.net/i?id=fbd6123f384e8d3cafde38323523088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bd6123f384e8d3cafde383235230889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24" cy="308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3A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0;margin-top:.75pt;width:2in;height:2in;z-index:251659264;visibility:visible;mso-wrap-style:non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" filled="f" stroked="f">
            <v:fill o:detectmouseclick="t"/>
            <v:textbox style="mso-fit-shape-to-text:t">
              <w:txbxContent>
                <w:p w:rsidR="00E261E8" w:rsidRPr="00D924B6" w:rsidRDefault="00E261E8" w:rsidP="00E261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FFFF"/>
                      <w:sz w:val="96"/>
                      <w:szCs w:val="96"/>
                    </w:rPr>
                  </w:pPr>
                  <w:r w:rsidRPr="00D924B6">
                    <w:rPr>
                      <w:rFonts w:ascii="Times New Roman" w:hAnsi="Times New Roman" w:cs="Times New Roman"/>
                      <w:b/>
                      <w:color w:val="00FFFF"/>
                      <w:sz w:val="96"/>
                      <w:szCs w:val="96"/>
                    </w:rPr>
                    <w:t xml:space="preserve">ЗДОРОВЬЕ БУДУЩЕГО </w:t>
                  </w:r>
                </w:p>
                <w:p w:rsidR="00E261E8" w:rsidRPr="00D924B6" w:rsidRDefault="00E261E8" w:rsidP="00E261E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FFFF"/>
                      <w:sz w:val="96"/>
                      <w:szCs w:val="96"/>
                    </w:rPr>
                  </w:pPr>
                  <w:r w:rsidRPr="00D924B6">
                    <w:rPr>
                      <w:rFonts w:ascii="Times New Roman" w:hAnsi="Times New Roman" w:cs="Times New Roman"/>
                      <w:b/>
                      <w:color w:val="00FFFF"/>
                      <w:sz w:val="96"/>
                      <w:szCs w:val="96"/>
                    </w:rPr>
                    <w:t>ПЕРВОКЛАССНИКА</w:t>
                  </w:r>
                </w:p>
              </w:txbxContent>
            </v:textbox>
            <w10:wrap anchorx="margin"/>
          </v:shape>
        </w:pict>
      </w:r>
    </w:p>
    <w:p w:rsidR="00E261E8" w:rsidRDefault="00E261E8"/>
    <w:p w:rsidR="00E261E8" w:rsidRDefault="00E261E8"/>
    <w:p w:rsidR="00E261E8" w:rsidRDefault="00E261E8"/>
    <w:p w:rsidR="00E261E8" w:rsidRDefault="00E261E8"/>
    <w:p w:rsidR="00E261E8" w:rsidRDefault="00E261E8"/>
    <w:p w:rsidR="00E261E8" w:rsidRDefault="00E261E8"/>
    <w:p w:rsidR="00E261E8" w:rsidRPr="00E261E8" w:rsidRDefault="00E261E8" w:rsidP="00E261E8">
      <w:pPr>
        <w:spacing w:after="0" w:line="240" w:lineRule="auto"/>
        <w:jc w:val="center"/>
        <w:rPr>
          <w:rFonts w:ascii="Times New Roman" w:hAnsi="Times New Roman" w:cs="Times New Roman"/>
          <w:color w:val="009900"/>
          <w:sz w:val="36"/>
          <w:szCs w:val="36"/>
        </w:rPr>
      </w:pPr>
      <w:r w:rsidRPr="00E261E8">
        <w:rPr>
          <w:rFonts w:ascii="Times New Roman" w:hAnsi="Times New Roman" w:cs="Times New Roman"/>
          <w:b/>
          <w:bCs/>
          <w:color w:val="009900"/>
          <w:sz w:val="36"/>
          <w:szCs w:val="36"/>
        </w:rPr>
        <w:t>МЕДИЦИНСКАЯ КАРТА ПЕРВОКЛАССНИКА</w:t>
      </w:r>
    </w:p>
    <w:p w:rsidR="00E261E8" w:rsidRPr="0068604A" w:rsidRDefault="00E261E8" w:rsidP="00E261E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68604A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Для поступления в первый класс нужна медицинская карта (форма 26у). </w:t>
      </w:r>
    </w:p>
    <w:p w:rsidR="0068604A" w:rsidRDefault="0068604A" w:rsidP="00E261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261E8" w:rsidRDefault="00E261E8" w:rsidP="00E26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261E8">
        <w:rPr>
          <w:rFonts w:ascii="Times New Roman" w:hAnsi="Times New Roman" w:cs="Times New Roman"/>
          <w:b/>
          <w:sz w:val="36"/>
          <w:szCs w:val="36"/>
          <w:u w:val="single"/>
        </w:rPr>
        <w:t>Ребенка должны осмотреть: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261E8">
        <w:rPr>
          <w:rFonts w:ascii="Times New Roman" w:hAnsi="Times New Roman" w:cs="Times New Roman"/>
          <w:sz w:val="36"/>
          <w:szCs w:val="36"/>
        </w:rPr>
        <w:t xml:space="preserve">педиатр, хирург, ортопед, офтальмолог, отоларинголог, невропатолог, стоматолог, а также узкий специалист, у которого наблюдается будущий школьник. </w:t>
      </w:r>
    </w:p>
    <w:p w:rsidR="00E261E8" w:rsidRPr="00E261E8" w:rsidRDefault="00E261E8" w:rsidP="006860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E261E8">
        <w:rPr>
          <w:rFonts w:ascii="Times New Roman" w:hAnsi="Times New Roman" w:cs="Times New Roman"/>
          <w:sz w:val="36"/>
          <w:szCs w:val="36"/>
        </w:rPr>
        <w:t xml:space="preserve">Потребуются также </w:t>
      </w:r>
      <w:r w:rsidRPr="00E261E8">
        <w:rPr>
          <w:rFonts w:ascii="Times New Roman" w:hAnsi="Times New Roman" w:cs="Times New Roman"/>
          <w:b/>
          <w:sz w:val="36"/>
          <w:szCs w:val="36"/>
        </w:rPr>
        <w:t>результаты анализов</w:t>
      </w:r>
      <w:r w:rsidRPr="00E261E8">
        <w:rPr>
          <w:rFonts w:ascii="Times New Roman" w:hAnsi="Times New Roman" w:cs="Times New Roman"/>
          <w:sz w:val="36"/>
          <w:szCs w:val="36"/>
        </w:rPr>
        <w:t xml:space="preserve">: общего – мочи, клинического – крови, кала на яйца глистов и соскоба на энтеробиоз. Кроме того, нужно сделать </w:t>
      </w:r>
      <w:r w:rsidRPr="0068604A">
        <w:rPr>
          <w:rFonts w:ascii="Times New Roman" w:hAnsi="Times New Roman" w:cs="Times New Roman"/>
          <w:b/>
          <w:sz w:val="36"/>
          <w:szCs w:val="36"/>
        </w:rPr>
        <w:t>ЭКГ.</w:t>
      </w:r>
    </w:p>
    <w:p w:rsidR="00E261E8" w:rsidRDefault="00E261E8" w:rsidP="00E261E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8604A">
        <w:rPr>
          <w:rFonts w:ascii="Times New Roman" w:hAnsi="Times New Roman" w:cs="Times New Roman"/>
          <w:b/>
          <w:sz w:val="36"/>
          <w:szCs w:val="36"/>
        </w:rPr>
        <w:t>Итоговое заключение о состоянии здоровья ребенка делает педиатр</w:t>
      </w:r>
      <w:r w:rsidRPr="00E261E8">
        <w:rPr>
          <w:rFonts w:ascii="Times New Roman" w:hAnsi="Times New Roman" w:cs="Times New Roman"/>
          <w:sz w:val="36"/>
          <w:szCs w:val="36"/>
        </w:rPr>
        <w:t xml:space="preserve">. В зависимости от результатов диспансеризации он определяет группу здоровья. </w:t>
      </w:r>
    </w:p>
    <w:p w:rsidR="00E261E8" w:rsidRPr="00E261E8" w:rsidRDefault="00E261E8" w:rsidP="0068604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61E8">
        <w:rPr>
          <w:rFonts w:ascii="Times New Roman" w:hAnsi="Times New Roman" w:cs="Times New Roman"/>
          <w:sz w:val="36"/>
          <w:szCs w:val="36"/>
        </w:rPr>
        <w:t>I – абсолютно здоровые дети;</w:t>
      </w:r>
    </w:p>
    <w:p w:rsidR="00E261E8" w:rsidRPr="00E261E8" w:rsidRDefault="00E261E8" w:rsidP="0068604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61E8">
        <w:rPr>
          <w:rFonts w:ascii="Times New Roman" w:hAnsi="Times New Roman" w:cs="Times New Roman"/>
          <w:sz w:val="36"/>
          <w:szCs w:val="36"/>
        </w:rPr>
        <w:t>II – дети, входящие в группу риска по развитию оп</w:t>
      </w:r>
      <w:r w:rsidR="0068604A">
        <w:rPr>
          <w:rFonts w:ascii="Times New Roman" w:hAnsi="Times New Roman" w:cs="Times New Roman"/>
          <w:sz w:val="36"/>
          <w:szCs w:val="36"/>
        </w:rPr>
        <w:t xml:space="preserve">ределенных нарушений: сколиоза, </w:t>
      </w:r>
      <w:r w:rsidRPr="00E261E8">
        <w:rPr>
          <w:rFonts w:ascii="Times New Roman" w:hAnsi="Times New Roman" w:cs="Times New Roman"/>
          <w:sz w:val="36"/>
          <w:szCs w:val="36"/>
        </w:rPr>
        <w:t>близорукости и т.д.</w:t>
      </w:r>
    </w:p>
    <w:p w:rsidR="00E261E8" w:rsidRDefault="00E261E8" w:rsidP="0068604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61E8">
        <w:rPr>
          <w:rFonts w:ascii="Times New Roman" w:hAnsi="Times New Roman" w:cs="Times New Roman"/>
          <w:sz w:val="36"/>
          <w:szCs w:val="36"/>
        </w:rPr>
        <w:t>III – дет</w:t>
      </w:r>
      <w:r>
        <w:rPr>
          <w:rFonts w:ascii="Times New Roman" w:hAnsi="Times New Roman" w:cs="Times New Roman"/>
          <w:sz w:val="36"/>
          <w:szCs w:val="36"/>
        </w:rPr>
        <w:t>и с хроническими заболеваниями</w:t>
      </w:r>
      <w:r w:rsidR="0068604A">
        <w:rPr>
          <w:rFonts w:ascii="Times New Roman" w:hAnsi="Times New Roman" w:cs="Times New Roman"/>
          <w:sz w:val="36"/>
          <w:szCs w:val="36"/>
        </w:rPr>
        <w:t xml:space="preserve"> (</w:t>
      </w:r>
      <w:r w:rsidR="0068604A" w:rsidRPr="0068604A">
        <w:rPr>
          <w:rFonts w:ascii="Times New Roman" w:hAnsi="Times New Roman" w:cs="Times New Roman"/>
          <w:sz w:val="36"/>
          <w:szCs w:val="36"/>
        </w:rPr>
        <w:t>с бронхиальной астмой или пищевой аллергией</w:t>
      </w:r>
      <w:r w:rsidR="00B04721">
        <w:rPr>
          <w:rFonts w:ascii="Times New Roman" w:hAnsi="Times New Roman" w:cs="Times New Roman"/>
          <w:sz w:val="36"/>
          <w:szCs w:val="36"/>
        </w:rPr>
        <w:t xml:space="preserve"> и т.д.</w:t>
      </w:r>
      <w:r w:rsidR="0068604A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261E8" w:rsidRPr="00E261E8" w:rsidRDefault="00E261E8" w:rsidP="0068604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261E8">
        <w:rPr>
          <w:rFonts w:ascii="Times New Roman" w:hAnsi="Times New Roman" w:cs="Times New Roman"/>
          <w:sz w:val="36"/>
          <w:szCs w:val="36"/>
        </w:rPr>
        <w:t xml:space="preserve">IV–V – дети, требующие особых условий обучения – на </w:t>
      </w:r>
      <w:r w:rsidR="0068604A" w:rsidRPr="00E261E8">
        <w:rPr>
          <w:rFonts w:ascii="Times New Roman" w:hAnsi="Times New Roman" w:cs="Times New Roman"/>
          <w:sz w:val="36"/>
          <w:szCs w:val="36"/>
        </w:rPr>
        <w:t>дому</w:t>
      </w:r>
      <w:r w:rsidR="0068604A">
        <w:rPr>
          <w:rFonts w:ascii="Times New Roman" w:hAnsi="Times New Roman" w:cs="Times New Roman"/>
          <w:sz w:val="36"/>
          <w:szCs w:val="36"/>
        </w:rPr>
        <w:t>,</w:t>
      </w:r>
      <w:r w:rsidRPr="00E261E8">
        <w:rPr>
          <w:rFonts w:ascii="Times New Roman" w:hAnsi="Times New Roman" w:cs="Times New Roman"/>
          <w:sz w:val="36"/>
          <w:szCs w:val="36"/>
        </w:rPr>
        <w:t xml:space="preserve"> в коррекционной школе и т.д.</w:t>
      </w:r>
    </w:p>
    <w:p w:rsidR="00E261E8" w:rsidRDefault="00E261E8" w:rsidP="00D924B6">
      <w:pPr>
        <w:spacing w:after="0" w:line="240" w:lineRule="auto"/>
        <w:ind w:firstLine="708"/>
        <w:jc w:val="both"/>
      </w:pPr>
      <w:r w:rsidRPr="00E261E8">
        <w:rPr>
          <w:rFonts w:ascii="Times New Roman" w:hAnsi="Times New Roman" w:cs="Times New Roman"/>
          <w:sz w:val="36"/>
          <w:szCs w:val="36"/>
        </w:rPr>
        <w:t xml:space="preserve">Вместе с медицинской картой оформляют </w:t>
      </w:r>
      <w:proofErr w:type="gramStart"/>
      <w:r w:rsidRPr="00E261E8">
        <w:rPr>
          <w:rFonts w:ascii="Times New Roman" w:hAnsi="Times New Roman" w:cs="Times New Roman"/>
          <w:sz w:val="36"/>
          <w:szCs w:val="36"/>
        </w:rPr>
        <w:t>прививочную</w:t>
      </w:r>
      <w:proofErr w:type="gramEnd"/>
      <w:r w:rsidRPr="00E261E8">
        <w:rPr>
          <w:rFonts w:ascii="Times New Roman" w:hAnsi="Times New Roman" w:cs="Times New Roman"/>
          <w:sz w:val="36"/>
          <w:szCs w:val="36"/>
        </w:rPr>
        <w:t>, в которой указываются дата вакцинации, а также серия вакцины.</w:t>
      </w:r>
    </w:p>
    <w:p w:rsidR="00B04721" w:rsidRDefault="00B04721">
      <w:pPr>
        <w:sectPr w:rsidR="00B04721" w:rsidSect="00E261E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B04721" w:rsidRDefault="00183A55" w:rsidP="00B0472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</w:rPr>
      </w:pPr>
      <w:r w:rsidRPr="00183A55">
        <w:rPr>
          <w:noProof/>
        </w:rPr>
        <w:lastRenderedPageBreak/>
        <w:pict>
          <v:shape id="Надпись 4" o:spid="_x0000_s1027" type="#_x0000_t202" style="position:absolute;left:0;text-align:left;margin-left:0;margin-top:-9.55pt;width:2in;height:43.5pt;z-index:251663360;visibility:visible;mso-wrap-style:non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" filled="f" stroked="f">
            <v:fill o:detectmouseclick="t"/>
            <v:textbox>
              <w:txbxContent>
                <w:p w:rsidR="00B04721" w:rsidRPr="00B04721" w:rsidRDefault="00B04721" w:rsidP="00B04721">
                  <w:pPr>
                    <w:pStyle w:val="block-title"/>
                    <w:shd w:val="clear" w:color="auto" w:fill="FFFFFF"/>
                    <w:spacing w:before="0" w:beforeAutospacing="0" w:after="0" w:line="432" w:lineRule="atLeast"/>
                    <w:jc w:val="center"/>
                    <w:rPr>
                      <w:b/>
                      <w:bCs/>
                      <w:color w:val="9933FF"/>
                      <w:sz w:val="72"/>
                      <w:szCs w:val="72"/>
                      <w:bdr w:val="none" w:sz="0" w:space="0" w:color="auto" w:frame="1"/>
                    </w:rPr>
                  </w:pPr>
                  <w:r w:rsidRPr="00B04721">
                    <w:rPr>
                      <w:rStyle w:val="bold"/>
                      <w:b/>
                      <w:bCs/>
                      <w:color w:val="9933FF"/>
                      <w:sz w:val="72"/>
                      <w:szCs w:val="72"/>
                      <w:bdr w:val="none" w:sz="0" w:space="0" w:color="auto" w:frame="1"/>
                    </w:rPr>
                    <w:t>БЕРЕГИТЕ ОСАНКУ</w:t>
                  </w:r>
                </w:p>
              </w:txbxContent>
            </v:textbox>
            <w10:wrap anchorx="margin"/>
          </v:shape>
        </w:pict>
      </w:r>
    </w:p>
    <w:p w:rsidR="00B04721" w:rsidRDefault="00B04721" w:rsidP="00B0472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</w:rPr>
      </w:pPr>
    </w:p>
    <w:p w:rsidR="00B04721" w:rsidRDefault="00C963CE" w:rsidP="00B0472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21590</wp:posOffset>
            </wp:positionV>
            <wp:extent cx="1583055" cy="3373755"/>
            <wp:effectExtent l="0" t="0" r="0" b="0"/>
            <wp:wrapTight wrapText="bothSides">
              <wp:wrapPolygon edited="0">
                <wp:start x="0" y="0"/>
                <wp:lineTo x="0" y="21466"/>
                <wp:lineTo x="21314" y="21466"/>
                <wp:lineTo x="21314" y="0"/>
                <wp:lineTo x="0" y="0"/>
              </wp:wrapPolygon>
            </wp:wrapTight>
            <wp:docPr id="5" name="Рисунок 5" descr="https://cloud.maxni.ru/tn3_0_49284200_1506471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.maxni.ru/tn3_0_49284200_15064719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662" t="3846" r="15619" b="3442"/>
                    <a:stretch/>
                  </pic:blipFill>
                  <pic:spPr bwMode="auto">
                    <a:xfrm flipH="1">
                      <a:off x="0" y="0"/>
                      <a:ext cx="1583055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04721" w:rsidRPr="00B04721" w:rsidRDefault="00B04721" w:rsidP="00B047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Часто,</w:t>
      </w:r>
      <w:r w:rsidRPr="00B04721">
        <w:rPr>
          <w:color w:val="333333"/>
          <w:sz w:val="36"/>
          <w:szCs w:val="36"/>
        </w:rPr>
        <w:t xml:space="preserve"> ухудшение зрения обусловлено нарушением осанки. но на </w:t>
      </w:r>
      <w:r>
        <w:rPr>
          <w:color w:val="333333"/>
          <w:sz w:val="36"/>
          <w:szCs w:val="36"/>
        </w:rPr>
        <w:t>это</w:t>
      </w:r>
      <w:r w:rsidRPr="00B04721">
        <w:rPr>
          <w:color w:val="333333"/>
          <w:sz w:val="36"/>
          <w:szCs w:val="36"/>
        </w:rPr>
        <w:t xml:space="preserve"> обстоятельство взрослые обычно обращают внимание только тогда, когда изменения становятся видны невооруженным глазом. Как же сохранить у ребенка нормальную осанку и как помочь ему не испортить зрение?</w:t>
      </w:r>
    </w:p>
    <w:p w:rsidR="00B04721" w:rsidRDefault="00B04721" w:rsidP="00B0472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36"/>
          <w:szCs w:val="36"/>
        </w:rPr>
      </w:pPr>
      <w:r w:rsidRPr="00B04721">
        <w:rPr>
          <w:color w:val="333333"/>
          <w:sz w:val="36"/>
          <w:szCs w:val="36"/>
        </w:rPr>
        <w:t xml:space="preserve">Обычно причиной нарушения осанки становится слабый тонус мышц пресса и спины. Качать пресс можно лежа или в висе. </w:t>
      </w:r>
    </w:p>
    <w:p w:rsidR="00B04721" w:rsidRPr="00B04721" w:rsidRDefault="00B04721" w:rsidP="00C963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660066"/>
          <w:sz w:val="36"/>
          <w:szCs w:val="36"/>
        </w:rPr>
      </w:pPr>
      <w:r w:rsidRPr="00B04721">
        <w:rPr>
          <w:color w:val="333333"/>
          <w:sz w:val="36"/>
          <w:szCs w:val="36"/>
        </w:rPr>
        <w:t xml:space="preserve">Так как позвоночник 6–7-летнего </w:t>
      </w:r>
      <w:r>
        <w:rPr>
          <w:color w:val="333333"/>
          <w:sz w:val="36"/>
          <w:szCs w:val="36"/>
        </w:rPr>
        <w:t>ребенка</w:t>
      </w:r>
      <w:r w:rsidRPr="00B04721">
        <w:rPr>
          <w:color w:val="333333"/>
          <w:sz w:val="36"/>
          <w:szCs w:val="36"/>
        </w:rPr>
        <w:t xml:space="preserve"> не рассчитан на поднятие и перенос тяжестей, </w:t>
      </w:r>
      <w:r w:rsidRPr="00B04721">
        <w:rPr>
          <w:b/>
          <w:color w:val="660066"/>
          <w:sz w:val="36"/>
          <w:szCs w:val="36"/>
        </w:rPr>
        <w:t xml:space="preserve">вес </w:t>
      </w:r>
      <w:r w:rsidR="00C963CE">
        <w:rPr>
          <w:b/>
          <w:color w:val="660066"/>
          <w:sz w:val="36"/>
          <w:szCs w:val="36"/>
        </w:rPr>
        <w:t xml:space="preserve">содержимого </w:t>
      </w:r>
      <w:r w:rsidRPr="00B04721">
        <w:rPr>
          <w:b/>
          <w:color w:val="660066"/>
          <w:sz w:val="36"/>
          <w:szCs w:val="36"/>
        </w:rPr>
        <w:t>рюкзачка или любой сумки со всем содержимым не должен превышать 10–15% от веса его хозяина, а сам рюкзак или сумка не должны весить больше 300–700 г.</w:t>
      </w:r>
    </w:p>
    <w:p w:rsidR="00B04721" w:rsidRPr="00B04721" w:rsidRDefault="00B04721" w:rsidP="003A32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6"/>
          <w:szCs w:val="36"/>
        </w:rPr>
      </w:pPr>
      <w:r w:rsidRPr="00B04721">
        <w:rPr>
          <w:color w:val="333333"/>
          <w:sz w:val="36"/>
          <w:szCs w:val="36"/>
        </w:rPr>
        <w:t xml:space="preserve">Спинка рюкзака должна быть ровной и твердой и плотно прилегать к спине. </w:t>
      </w:r>
      <w:r w:rsidR="00C963C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846580" cy="2191385"/>
            <wp:effectExtent l="0" t="0" r="1270" b="0"/>
            <wp:wrapTight wrapText="bothSides">
              <wp:wrapPolygon edited="0">
                <wp:start x="0" y="0"/>
                <wp:lineTo x="0" y="21406"/>
                <wp:lineTo x="21392" y="21406"/>
                <wp:lineTo x="21392" y="0"/>
                <wp:lineTo x="0" y="0"/>
              </wp:wrapPolygon>
            </wp:wrapTight>
            <wp:docPr id="6" name="Рисунок 6" descr="https://avatars.mds.yandex.net/get-marketpic/249073/market_CXudnp0E7EWub2vJ1t308A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marketpic/249073/market_CXudnp0E7EWub2vJ1t308A/ori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77" t="3926" r="16285" b="4847"/>
                    <a:stretch/>
                  </pic:blipFill>
                  <pic:spPr bwMode="auto">
                    <a:xfrm>
                      <a:off x="0" y="0"/>
                      <a:ext cx="1846580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B04721">
        <w:rPr>
          <w:color w:val="333333"/>
          <w:sz w:val="36"/>
          <w:szCs w:val="36"/>
        </w:rPr>
        <w:t>Рюкзак не должен свисать ниже поясницы. Когда это происходит, спина отклоняется назад, из-за чего смещается центр тяжести и появляются боли в спине. Чтобы избежать этого, покупать надо рюкзак с застегивающимся на поясе ремнем, который зафиксирует ранец на нужной высоте.</w:t>
      </w:r>
      <w:r w:rsidR="00C963CE" w:rsidRPr="00C963CE">
        <w:rPr>
          <w:noProof/>
        </w:rPr>
        <w:t xml:space="preserve"> </w:t>
      </w:r>
    </w:p>
    <w:p w:rsidR="00B04721" w:rsidRPr="00B04721" w:rsidRDefault="00B04721" w:rsidP="00C963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36"/>
          <w:szCs w:val="36"/>
        </w:rPr>
      </w:pPr>
      <w:r w:rsidRPr="00B04721">
        <w:rPr>
          <w:color w:val="333333"/>
          <w:sz w:val="36"/>
          <w:szCs w:val="36"/>
        </w:rPr>
        <w:t>Ортопеды советуют научить ребенка правильно поднимать тяжести. Сначала надо присесть с ровной спиной, потом взять поклажу, прижать ее к груди и лишь после этого подниматься и нести груз.</w:t>
      </w:r>
    </w:p>
    <w:p w:rsidR="003A322E" w:rsidRDefault="00B04721" w:rsidP="003A322E">
      <w:pPr>
        <w:pStyle w:val="information-block"/>
        <w:shd w:val="clear" w:color="auto" w:fill="FFFFFF"/>
        <w:spacing w:before="0" w:beforeAutospacing="0" w:after="0" w:afterAutospacing="0"/>
        <w:ind w:firstLine="708"/>
        <w:jc w:val="center"/>
        <w:rPr>
          <w:rStyle w:val="a4"/>
          <w:b/>
          <w:i w:val="0"/>
          <w:color w:val="660066"/>
          <w:sz w:val="32"/>
          <w:szCs w:val="32"/>
          <w:bdr w:val="none" w:sz="0" w:space="0" w:color="auto" w:frame="1"/>
        </w:rPr>
      </w:pPr>
      <w:r w:rsidRPr="003A322E">
        <w:rPr>
          <w:rStyle w:val="a4"/>
          <w:b/>
          <w:i w:val="0"/>
          <w:color w:val="660066"/>
          <w:sz w:val="32"/>
          <w:szCs w:val="32"/>
          <w:bdr w:val="none" w:sz="0" w:space="0" w:color="auto" w:frame="1"/>
        </w:rPr>
        <w:t>НЕ ЗАБЫВАЙТЕ О СПОРТЕ</w:t>
      </w:r>
      <w:r w:rsidR="003A322E">
        <w:rPr>
          <w:rStyle w:val="a4"/>
          <w:b/>
          <w:i w:val="0"/>
          <w:color w:val="660066"/>
          <w:sz w:val="32"/>
          <w:szCs w:val="32"/>
          <w:bdr w:val="none" w:sz="0" w:space="0" w:color="auto" w:frame="1"/>
        </w:rPr>
        <w:t>!</w:t>
      </w:r>
    </w:p>
    <w:p w:rsidR="00B04721" w:rsidRPr="003A322E" w:rsidRDefault="003A322E" w:rsidP="003A322E">
      <w:pPr>
        <w:pStyle w:val="information-block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660066"/>
          <w:sz w:val="28"/>
          <w:szCs w:val="28"/>
        </w:rPr>
      </w:pPr>
      <w:r w:rsidRPr="003A322E">
        <w:rPr>
          <w:rStyle w:val="a4"/>
          <w:b/>
          <w:color w:val="660066"/>
          <w:sz w:val="28"/>
          <w:szCs w:val="28"/>
          <w:bdr w:val="none" w:sz="0" w:space="0" w:color="auto" w:frame="1"/>
        </w:rPr>
        <w:t>НАЧИНАТЬ ВРАЧИ СОВЕТУЮТ С ПЛАВАНИЯ. ОНО РАЗОВЬЕТ ОБЩУЮ МУСКУЛАТУРУ И ДЫХАНИЕ. ПОДДЕРЖИВАТЬ ХОРОШУЮ ОСАНКУ ПОМОГАЮТ ХОРЕОГРАФИЯ, ГИМНАСТИКА, ЛЮБЫЕ ИГРОВЫЕ ВИДЫ СПОРТА.</w:t>
      </w:r>
    </w:p>
    <w:p w:rsidR="003A322E" w:rsidRPr="003A322E" w:rsidRDefault="00183A55" w:rsidP="003A3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83A55">
        <w:rPr>
          <w:noProof/>
        </w:rPr>
        <w:lastRenderedPageBreak/>
        <w:pict>
          <v:shape id="Надпись 8" o:spid="_x0000_s1028" type="#_x0000_t202" style="position:absolute;left:0;text-align:left;margin-left:10.7pt;margin-top:-22.7pt;width:482.25pt;height:58.3pt;z-index:25166745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" filled="f" stroked="f">
            <v:fill o:detectmouseclick="t"/>
            <v:textbox>
              <w:txbxContent>
                <w:p w:rsidR="003A322E" w:rsidRPr="00317098" w:rsidRDefault="003A322E" w:rsidP="003A32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D966" w:themeColor="accent4" w:themeTint="99"/>
                      <w:sz w:val="72"/>
                      <w:szCs w:val="72"/>
                    </w:rPr>
                  </w:pPr>
                  <w:r w:rsidRPr="00317098">
                    <w:rPr>
                      <w:rFonts w:ascii="Times New Roman" w:hAnsi="Times New Roman" w:cs="Times New Roman"/>
                      <w:b/>
                      <w:bCs/>
                      <w:color w:val="FFD966" w:themeColor="accent4" w:themeTint="99"/>
                      <w:sz w:val="72"/>
                      <w:szCs w:val="72"/>
                    </w:rPr>
                    <w:t>КОНТРОЛЬ ЗА ГЛАЗАМИ</w:t>
                  </w:r>
                </w:p>
              </w:txbxContent>
            </v:textbox>
            <w10:wrap type="square" anchorx="margin"/>
          </v:shape>
        </w:pict>
      </w:r>
      <w:r w:rsidR="003A322E" w:rsidRPr="003A322E">
        <w:rPr>
          <w:rFonts w:ascii="Times New Roman" w:hAnsi="Times New Roman" w:cs="Times New Roman"/>
          <w:sz w:val="36"/>
          <w:szCs w:val="36"/>
        </w:rPr>
        <w:t>Обычно первые жалобы на проблемы со зрением у ребенка появляются в школьные годы. Это неудивительно. До этого малыш не читал, не смотрел на классную доску и просто не понимал, что видит не на 100%. Он не говорил взрослым о проблеме, потому что не</w:t>
      </w:r>
      <w:r w:rsidR="003A322E">
        <w:rPr>
          <w:rFonts w:ascii="Times New Roman" w:hAnsi="Times New Roman" w:cs="Times New Roman"/>
          <w:sz w:val="36"/>
          <w:szCs w:val="36"/>
        </w:rPr>
        <w:t xml:space="preserve"> знал, как и что должен видеть. </w:t>
      </w:r>
      <w:r w:rsidR="003A322E" w:rsidRPr="003A322E">
        <w:rPr>
          <w:rFonts w:ascii="Times New Roman" w:hAnsi="Times New Roman" w:cs="Times New Roman"/>
          <w:sz w:val="36"/>
          <w:szCs w:val="36"/>
        </w:rPr>
        <w:t>Как же не пропустить начало проблем?</w:t>
      </w:r>
    </w:p>
    <w:p w:rsidR="003A322E" w:rsidRPr="003A322E" w:rsidRDefault="003A322E" w:rsidP="003A3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A322E">
        <w:rPr>
          <w:rFonts w:ascii="Times New Roman" w:hAnsi="Times New Roman" w:cs="Times New Roman"/>
          <w:sz w:val="36"/>
          <w:szCs w:val="36"/>
        </w:rPr>
        <w:t>Прежде всего раз в год посещать офтальмолога для профилактического осмотра. При этом надо знать, что к 6–7 годам, по мере роста глазного яблока, исчезает дальнозоркость слабой степени, которая для детских глаз является физиологичной. Коррекции требует лишь дальнозоркость выше возрастной нормы.</w:t>
      </w:r>
    </w:p>
    <w:p w:rsidR="003A322E" w:rsidRPr="003A322E" w:rsidRDefault="00710477" w:rsidP="003A3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2892425</wp:posOffset>
            </wp:positionV>
            <wp:extent cx="2374265" cy="2776220"/>
            <wp:effectExtent l="0" t="0" r="6985" b="5080"/>
            <wp:wrapTight wrapText="bothSides">
              <wp:wrapPolygon edited="0">
                <wp:start x="0" y="0"/>
                <wp:lineTo x="0" y="21491"/>
                <wp:lineTo x="21490" y="21491"/>
                <wp:lineTo x="21490" y="0"/>
                <wp:lineTo x="0" y="0"/>
              </wp:wrapPolygon>
            </wp:wrapTight>
            <wp:docPr id="9" name="Рисунок 9" descr="http://ddu3.minsk.edu.by/sm.aspx?guid=9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du3.minsk.edu.by/sm.aspx?guid=908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24" t="8553" r="3885" b="5146"/>
                    <a:stretch/>
                  </pic:blipFill>
                  <pic:spPr bwMode="auto">
                    <a:xfrm>
                      <a:off x="0" y="0"/>
                      <a:ext cx="2374265" cy="277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A322E" w:rsidRPr="003A322E">
        <w:rPr>
          <w:rFonts w:ascii="Times New Roman" w:hAnsi="Times New Roman" w:cs="Times New Roman"/>
          <w:sz w:val="36"/>
          <w:szCs w:val="36"/>
        </w:rPr>
        <w:t>Не удивляйтесь, если при нормальном, на ваш взгляд, зрении врач порекомендует носить очки. Такое может быть, если разница в остроте зрения двух глаз больше 4 строчек. Так как глаза видят слишком разные картинки, мозг не может совместить их в одну объемную. В результате подавляется работа одного глаза, и правильное формирование бинокулярного зрения становится невозможным. А ведь оно позволяет полноценно воспринимать окружающую действительность и определять расстояние между предметами. Подобная ситуация чревата также развитием косоглазия. Кроме того, если один глаз видит лучше, ему приходится работать в постоянном напряжении, а значит, велика вероятность того, что острота его зрения может ухудшиться. Коррекция с помощью очков возвращает глазам способность работать согласованно.</w:t>
      </w:r>
    </w:p>
    <w:p w:rsidR="003A322E" w:rsidRPr="003A322E" w:rsidRDefault="003A322E" w:rsidP="007104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C3300"/>
          <w:sz w:val="28"/>
          <w:szCs w:val="28"/>
        </w:rPr>
      </w:pPr>
      <w:r w:rsidRPr="003A322E">
        <w:rPr>
          <w:rFonts w:ascii="Times New Roman" w:hAnsi="Times New Roman" w:cs="Times New Roman"/>
          <w:b/>
          <w:color w:val="CC3300"/>
          <w:sz w:val="28"/>
          <w:szCs w:val="28"/>
        </w:rPr>
        <w:t>РЕБЕНОК МОЖЕТ НАКЛОНЯТЬСЯ НИЗКО НАД СТОЛОМ НЕ ТОЛЬКО ПОТОМУ, ЧТО ПЛОХО ВИДИТ, А ИЗ-ЗА ТОГО, ЧТО УСТАЛИ МЫШЦЫ ШЕИ. ПО ЭТОЙ ПРИЧИНЕ ЧЕРЕЗ КАЖДЫЕ 20–25 МИНУТ ЗАНЯТИЙ НЕОБХОДИМО СДЕЛАТЬ НЕБОЛЬШОЙ ПЕРЕРЫВ, ЧТОБЫ «УЧЕНИК» МОГ ВСТАТЬ И ПОДВИГАТЬСЯ.</w:t>
      </w:r>
    </w:p>
    <w:p w:rsidR="000A09DF" w:rsidRDefault="00183A55" w:rsidP="000A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w:pict>
          <v:shape id="Надпись 10" o:spid="_x0000_s1029" type="#_x0000_t202" style="position:absolute;left:0;text-align:left;margin-left:88.25pt;margin-top:-25.15pt;width:333.65pt;height:61.95pt;z-index:251670528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" filled="f" stroked="f">
            <v:fill o:detectmouseclick="t"/>
            <v:textbox>
              <w:txbxContent>
                <w:p w:rsidR="00DC4B88" w:rsidRPr="00317098" w:rsidRDefault="009B32C5" w:rsidP="00DC4B8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66CCFF"/>
                      <w:sz w:val="72"/>
                      <w:szCs w:val="72"/>
                    </w:rPr>
                  </w:pPr>
                  <w:r w:rsidRPr="00317098">
                    <w:rPr>
                      <w:rFonts w:ascii="Times New Roman" w:hAnsi="Times New Roman" w:cs="Times New Roman"/>
                      <w:b/>
                      <w:bCs/>
                      <w:color w:val="66CCFF"/>
                      <w:sz w:val="72"/>
                      <w:szCs w:val="72"/>
                    </w:rPr>
                    <w:t>РАБОЧЕЕ МЕСТО</w:t>
                  </w:r>
                </w:p>
              </w:txbxContent>
            </v:textbox>
            <w10:wrap type="square" anchorx="margin"/>
          </v:shape>
        </w:pict>
      </w:r>
      <w:r w:rsidR="00DC4B88" w:rsidRPr="000A09DF">
        <w:rPr>
          <w:rFonts w:ascii="Times New Roman" w:hAnsi="Times New Roman" w:cs="Times New Roman"/>
          <w:sz w:val="36"/>
          <w:szCs w:val="36"/>
        </w:rPr>
        <w:t xml:space="preserve">Особое внимание офтальмологи и ортопеды советуют обратить на обустройство рабочего места – стола, и на то, в какой позе </w:t>
      </w:r>
      <w:r w:rsidR="000A09DF">
        <w:rPr>
          <w:rFonts w:ascii="Times New Roman" w:hAnsi="Times New Roman" w:cs="Times New Roman"/>
          <w:sz w:val="36"/>
          <w:szCs w:val="36"/>
        </w:rPr>
        <w:t>ребенок</w:t>
      </w:r>
      <w:r w:rsidR="00DC4B88" w:rsidRPr="000A09DF">
        <w:rPr>
          <w:rFonts w:ascii="Times New Roman" w:hAnsi="Times New Roman" w:cs="Times New Roman"/>
          <w:sz w:val="36"/>
          <w:szCs w:val="36"/>
        </w:rPr>
        <w:t xml:space="preserve"> за ним сидит. </w:t>
      </w:r>
    </w:p>
    <w:p w:rsidR="00DC4B88" w:rsidRPr="000A09DF" w:rsidRDefault="009B32C5" w:rsidP="000A09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221865" cy="2221865"/>
            <wp:effectExtent l="0" t="0" r="6985" b="6985"/>
            <wp:wrapTight wrapText="bothSides">
              <wp:wrapPolygon edited="0">
                <wp:start x="8519" y="0"/>
                <wp:lineTo x="7037" y="185"/>
                <wp:lineTo x="2778" y="2408"/>
                <wp:lineTo x="1852" y="4260"/>
                <wp:lineTo x="741" y="5926"/>
                <wp:lineTo x="0" y="8149"/>
                <wp:lineTo x="0" y="13149"/>
                <wp:lineTo x="370" y="14816"/>
                <wp:lineTo x="1852" y="17779"/>
                <wp:lineTo x="5556" y="20742"/>
                <wp:lineTo x="8149" y="21483"/>
                <wp:lineTo x="8334" y="21483"/>
                <wp:lineTo x="13149" y="21483"/>
                <wp:lineTo x="13519" y="21483"/>
                <wp:lineTo x="15927" y="20742"/>
                <wp:lineTo x="19631" y="17779"/>
                <wp:lineTo x="21112" y="14816"/>
                <wp:lineTo x="21483" y="13149"/>
                <wp:lineTo x="21483" y="8334"/>
                <wp:lineTo x="20927" y="5926"/>
                <wp:lineTo x="18890" y="2593"/>
                <wp:lineTo x="14816" y="370"/>
                <wp:lineTo x="13149" y="0"/>
                <wp:lineTo x="8519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222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9DF">
        <w:rPr>
          <w:rFonts w:ascii="Times New Roman" w:hAnsi="Times New Roman" w:cs="Times New Roman"/>
          <w:sz w:val="36"/>
          <w:szCs w:val="36"/>
        </w:rPr>
        <w:t>Он</w:t>
      </w:r>
      <w:r w:rsidR="00DC4B88" w:rsidRPr="000A09DF">
        <w:rPr>
          <w:rFonts w:ascii="Times New Roman" w:hAnsi="Times New Roman" w:cs="Times New Roman"/>
          <w:sz w:val="36"/>
          <w:szCs w:val="36"/>
        </w:rPr>
        <w:t xml:space="preserve"> должен полностью облокотиться на спинку стула, ноги всей ступней должны стоять на полу. При этом как между туловищем и бедром, так и между голенью и бедром должен сохраняться угол 90°. </w:t>
      </w:r>
      <w:r w:rsidR="00DC4B88" w:rsidRPr="000A09DF">
        <w:rPr>
          <w:rFonts w:ascii="Times New Roman" w:hAnsi="Times New Roman" w:cs="Times New Roman"/>
          <w:b/>
          <w:color w:val="0070C0"/>
          <w:sz w:val="36"/>
          <w:szCs w:val="36"/>
        </w:rPr>
        <w:t>Если ноги не достают до пола, под них нужна подставка</w:t>
      </w:r>
      <w:r w:rsidR="000A09DF" w:rsidRPr="000A09DF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. </w:t>
      </w:r>
    </w:p>
    <w:p w:rsidR="00DC4B88" w:rsidRPr="000A09DF" w:rsidRDefault="00DC4B88" w:rsidP="000A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A09DF">
        <w:rPr>
          <w:rFonts w:ascii="Times New Roman" w:hAnsi="Times New Roman" w:cs="Times New Roman"/>
          <w:sz w:val="36"/>
          <w:szCs w:val="36"/>
        </w:rPr>
        <w:t>Стоять рабочий стол должен в максимально светлом месте – у окна, но желательно не напротив него. Иначе солнечные блики будут падать на глянцевую поверхность стола или тетради, отражаться в глазах и создавать для них дополнительную нагрузку. Если ребенок правша, свет должен падать слева, если левша – справа.</w:t>
      </w:r>
    </w:p>
    <w:p w:rsidR="000A09DF" w:rsidRDefault="00DC4B88" w:rsidP="000A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A09DF">
        <w:rPr>
          <w:rFonts w:ascii="Times New Roman" w:hAnsi="Times New Roman" w:cs="Times New Roman"/>
          <w:sz w:val="36"/>
          <w:szCs w:val="36"/>
        </w:rPr>
        <w:t xml:space="preserve">Электрическая лампа должна быть мощностью 60 ватт. </w:t>
      </w:r>
      <w:r w:rsidRPr="000A09DF">
        <w:rPr>
          <w:rFonts w:ascii="Times New Roman" w:hAnsi="Times New Roman" w:cs="Times New Roman"/>
          <w:b/>
          <w:color w:val="0070C0"/>
          <w:sz w:val="36"/>
          <w:szCs w:val="36"/>
        </w:rPr>
        <w:t>Галогенные и люминесцентные осветительные приборы детям противопоказаны</w:t>
      </w:r>
      <w:r w:rsidRPr="000A09DF">
        <w:rPr>
          <w:rFonts w:ascii="Times New Roman" w:hAnsi="Times New Roman" w:cs="Times New Roman"/>
          <w:sz w:val="36"/>
          <w:szCs w:val="36"/>
        </w:rPr>
        <w:t xml:space="preserve">: первые светят слишком ярко, а вторые сильно утомляют глаза из-за постоянных небольших мерцаний света. </w:t>
      </w:r>
    </w:p>
    <w:p w:rsidR="00DC4B88" w:rsidRPr="000A09DF" w:rsidRDefault="00DC4B88" w:rsidP="000A0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A09DF">
        <w:rPr>
          <w:rFonts w:ascii="Times New Roman" w:hAnsi="Times New Roman" w:cs="Times New Roman"/>
          <w:sz w:val="36"/>
          <w:szCs w:val="36"/>
        </w:rPr>
        <w:t>Комната должна быть освещена равномерно, причем лучше использовать не верхнее, а боковое освещение. Постарайтесь также не вешать на окна тюль, который поглощает до 30% света, поступающего через окна, и не ставить на подоконники высокие цветы.</w:t>
      </w:r>
    </w:p>
    <w:p w:rsidR="00DC4B88" w:rsidRPr="000A09DF" w:rsidRDefault="000A09DF" w:rsidP="000A09D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Нельзя читать лежа!</w:t>
      </w:r>
      <w:r w:rsidRPr="000A09DF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0A09DF">
        <w:rPr>
          <w:rFonts w:ascii="Times New Roman" w:hAnsi="Times New Roman" w:cs="Times New Roman"/>
          <w:sz w:val="36"/>
          <w:szCs w:val="36"/>
        </w:rPr>
        <w:t>В таком положении сложно сохранить нормальное расстояние от глаз до книги: если лежать на спине, руки окажутся без опоры и быстро устанут, если повернуться на живот – быстро устанет шея. В этом положении также сдавливается грудная клетка, отчего ухудшается кровообращение и снабжение кислородом головного мозга. А значит, ребенок быстро утомляется.</w:t>
      </w:r>
    </w:p>
    <w:p w:rsidR="00317098" w:rsidRDefault="00183A55" w:rsidP="0031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83A55">
        <w:rPr>
          <w:noProof/>
        </w:rPr>
        <w:lastRenderedPageBreak/>
        <w:pict>
          <v:shape id="Надпись 16" o:spid="_x0000_s1030" type="#_x0000_t202" style="position:absolute;left:0;text-align:left;margin-left:0;margin-top:-25.15pt;width:510.2pt;height:85.05pt;z-index:251673600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" filled="f" stroked="f">
            <v:fill o:detectmouseclick="t"/>
            <v:textbox>
              <w:txbxContent>
                <w:p w:rsidR="00317098" w:rsidRPr="00D924B6" w:rsidRDefault="00317098" w:rsidP="003170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66FF"/>
                      <w:sz w:val="72"/>
                      <w:szCs w:val="72"/>
                    </w:rPr>
                  </w:pPr>
                  <w:r w:rsidRPr="00D924B6">
                    <w:rPr>
                      <w:rFonts w:ascii="Times New Roman" w:hAnsi="Times New Roman" w:cs="Times New Roman"/>
                      <w:b/>
                      <w:bCs/>
                      <w:color w:val="FF66FF"/>
                      <w:sz w:val="72"/>
                      <w:szCs w:val="72"/>
                    </w:rPr>
                    <w:t>ПОДАЛЬШЕ ОТ ГАДЖЕТОВ</w:t>
                  </w:r>
                </w:p>
              </w:txbxContent>
            </v:textbox>
            <w10:wrap type="square" anchorx="margin"/>
          </v:shape>
        </w:pict>
      </w:r>
    </w:p>
    <w:p w:rsidR="00317098" w:rsidRDefault="009B32C5" w:rsidP="0031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B32C5">
        <w:rPr>
          <w:rFonts w:ascii="Times New Roman" w:hAnsi="Times New Roman" w:cs="Times New Roman"/>
          <w:sz w:val="36"/>
          <w:szCs w:val="36"/>
        </w:rPr>
        <w:t>При работе с любым монитором между яркостью экрана и освещением комнаты не должно быть большого контраста, иначе глаза быстро устанут. По</w:t>
      </w:r>
      <w:r w:rsidR="00317098">
        <w:rPr>
          <w:rFonts w:ascii="Times New Roman" w:hAnsi="Times New Roman" w:cs="Times New Roman"/>
          <w:sz w:val="36"/>
          <w:szCs w:val="36"/>
        </w:rPr>
        <w:t>э</w:t>
      </w:r>
      <w:r w:rsidRPr="009B32C5">
        <w:rPr>
          <w:rFonts w:ascii="Times New Roman" w:hAnsi="Times New Roman" w:cs="Times New Roman"/>
          <w:sz w:val="36"/>
          <w:szCs w:val="36"/>
        </w:rPr>
        <w:t>тому вечером смотреть на экран надо, включив общее освещение и</w:t>
      </w:r>
      <w:r w:rsidR="00317098">
        <w:rPr>
          <w:rFonts w:ascii="Times New Roman" w:hAnsi="Times New Roman" w:cs="Times New Roman"/>
          <w:sz w:val="36"/>
          <w:szCs w:val="36"/>
        </w:rPr>
        <w:t>ли</w:t>
      </w:r>
      <w:r w:rsidRPr="009B32C5">
        <w:rPr>
          <w:rFonts w:ascii="Times New Roman" w:hAnsi="Times New Roman" w:cs="Times New Roman"/>
          <w:sz w:val="36"/>
          <w:szCs w:val="36"/>
        </w:rPr>
        <w:t xml:space="preserve"> настольную лампу. </w:t>
      </w:r>
    </w:p>
    <w:p w:rsidR="009B32C5" w:rsidRPr="00317098" w:rsidRDefault="009B32C5" w:rsidP="003170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33CC"/>
          <w:sz w:val="36"/>
          <w:szCs w:val="36"/>
        </w:rPr>
      </w:pPr>
      <w:r w:rsidRPr="00317098">
        <w:rPr>
          <w:rFonts w:ascii="Times New Roman" w:hAnsi="Times New Roman" w:cs="Times New Roman"/>
          <w:b/>
          <w:color w:val="FF33CC"/>
          <w:sz w:val="36"/>
          <w:szCs w:val="36"/>
        </w:rPr>
        <w:t xml:space="preserve">Расстояние от глаз до монитора компьютера должно быть 50–70 см, а от глаз до экрана </w:t>
      </w:r>
      <w:r w:rsidRPr="00D43C98">
        <w:rPr>
          <w:rFonts w:ascii="Times New Roman" w:hAnsi="Times New Roman" w:cs="Times New Roman"/>
          <w:b/>
          <w:color w:val="FF33CC"/>
          <w:sz w:val="36"/>
          <w:szCs w:val="36"/>
        </w:rPr>
        <w:t>телевизора</w:t>
      </w:r>
      <w:r w:rsidRPr="00317098">
        <w:rPr>
          <w:rFonts w:ascii="Times New Roman" w:hAnsi="Times New Roman" w:cs="Times New Roman"/>
          <w:b/>
          <w:color w:val="FF33CC"/>
          <w:sz w:val="36"/>
          <w:szCs w:val="36"/>
        </w:rPr>
        <w:t xml:space="preserve"> – втрое превышать размер его диагонали и быть не меньше 3 м.</w:t>
      </w:r>
    </w:p>
    <w:p w:rsidR="009B32C5" w:rsidRPr="009B32C5" w:rsidRDefault="009B32C5" w:rsidP="0031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B32C5">
        <w:rPr>
          <w:rFonts w:ascii="Times New Roman" w:hAnsi="Times New Roman" w:cs="Times New Roman"/>
          <w:sz w:val="36"/>
          <w:szCs w:val="36"/>
        </w:rPr>
        <w:t>Нельзя допускать, чтобы источник света отражался в экране: от возникающих при этом бликов глаза сильно устают. Вредно также смотреть на экран под острым углом.</w:t>
      </w:r>
    </w:p>
    <w:p w:rsidR="007E0AFE" w:rsidRPr="007E0AFE" w:rsidRDefault="00D43C98" w:rsidP="007E0AF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557843</wp:posOffset>
            </wp:positionH>
            <wp:positionV relativeFrom="paragraph">
              <wp:posOffset>65710</wp:posOffset>
            </wp:positionV>
            <wp:extent cx="2823210" cy="1518920"/>
            <wp:effectExtent l="0" t="0" r="0" b="5080"/>
            <wp:wrapTight wrapText="bothSides">
              <wp:wrapPolygon edited="0">
                <wp:start x="0" y="0"/>
                <wp:lineTo x="0" y="21401"/>
                <wp:lineTo x="21425" y="21401"/>
                <wp:lineTo x="21425" y="0"/>
                <wp:lineTo x="0" y="0"/>
              </wp:wrapPolygon>
            </wp:wrapTight>
            <wp:docPr id="17" name="Рисунок 17" descr="https://bookocean.net/img/5129/i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ookocean.net/img/5129/i_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2C5" w:rsidRPr="009B32C5">
        <w:rPr>
          <w:rFonts w:ascii="Times New Roman" w:hAnsi="Times New Roman" w:cs="Times New Roman"/>
          <w:sz w:val="36"/>
          <w:szCs w:val="36"/>
        </w:rPr>
        <w:t xml:space="preserve">В 6 лет можно непрерывно смотреть телевизор не больше 30–40 минут, а в общей сложности – не более 1,5 часа в день. </w:t>
      </w:r>
      <w:r w:rsidR="007E0AFE" w:rsidRPr="007E0AFE">
        <w:rPr>
          <w:rFonts w:ascii="Times New Roman" w:hAnsi="Times New Roman" w:cs="Times New Roman"/>
          <w:sz w:val="36"/>
          <w:szCs w:val="36"/>
        </w:rPr>
        <w:t>Во время просмотра телевизора мозг ребёнка обрабатывает огромное количество информации, да ещё и в ускоренном темпе.</w:t>
      </w:r>
      <w:r w:rsidR="007E0AFE">
        <w:rPr>
          <w:rFonts w:ascii="Times New Roman" w:hAnsi="Times New Roman" w:cs="Times New Roman"/>
          <w:sz w:val="36"/>
          <w:szCs w:val="36"/>
        </w:rPr>
        <w:t xml:space="preserve"> </w:t>
      </w:r>
      <w:r w:rsidR="007E0AFE" w:rsidRPr="007E0AFE">
        <w:rPr>
          <w:rFonts w:ascii="Times New Roman" w:hAnsi="Times New Roman" w:cs="Times New Roman"/>
          <w:sz w:val="36"/>
          <w:szCs w:val="36"/>
        </w:rPr>
        <w:t>происходит самая настоящая передозировка. Это легко увидеть на возбудимых детях – полчаса у экрана и ребёнок выдаёт истерику.</w:t>
      </w:r>
    </w:p>
    <w:p w:rsidR="009B32C5" w:rsidRPr="009B32C5" w:rsidRDefault="009B32C5" w:rsidP="0031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B32C5">
        <w:rPr>
          <w:rFonts w:ascii="Times New Roman" w:hAnsi="Times New Roman" w:cs="Times New Roman"/>
          <w:sz w:val="36"/>
          <w:szCs w:val="36"/>
        </w:rPr>
        <w:t>Время непрерывной работы с электронными устройствами не должно превышать 10 минут в день, а в общей сложности – 30 минут в день.</w:t>
      </w:r>
    </w:p>
    <w:p w:rsidR="009B32C5" w:rsidRPr="00317098" w:rsidRDefault="009B32C5" w:rsidP="0031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17098">
        <w:rPr>
          <w:rFonts w:ascii="Times New Roman" w:hAnsi="Times New Roman" w:cs="Times New Roman"/>
          <w:b/>
          <w:sz w:val="28"/>
          <w:szCs w:val="28"/>
        </w:rPr>
        <w:t>ПОКОЛЕНИЕ СОВРЕМЕННЫХ ДЕТЕЙ НАХОДИТСЯ В ГРУППЕ РИСКА ПО РАЗВИТИЮ БЛИЗОРУКОСТИ.</w:t>
      </w:r>
      <w:r w:rsidRPr="00317098">
        <w:rPr>
          <w:rFonts w:ascii="Times New Roman" w:hAnsi="Times New Roman" w:cs="Times New Roman"/>
          <w:sz w:val="28"/>
          <w:szCs w:val="28"/>
        </w:rPr>
        <w:t xml:space="preserve"> </w:t>
      </w:r>
      <w:r w:rsidR="00317098" w:rsidRPr="00317098">
        <w:rPr>
          <w:rFonts w:ascii="Times New Roman" w:hAnsi="Times New Roman" w:cs="Times New Roman"/>
          <w:sz w:val="36"/>
          <w:szCs w:val="36"/>
        </w:rPr>
        <w:t>С 1997 года, когда началось массовое внедрение в нашу жизнь электронных устройств, число близоруких детей, по данным зарубежных исследований, увеличилось на 35%. В ближайшие 10 лет, по тем же данным, этот показатель может вырасти еще на 15%.</w:t>
      </w:r>
    </w:p>
    <w:p w:rsidR="00E261E8" w:rsidRPr="00586F93" w:rsidRDefault="007E0AFE" w:rsidP="00586F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33CC"/>
          <w:sz w:val="36"/>
          <w:szCs w:val="36"/>
        </w:rPr>
      </w:pPr>
      <w:r w:rsidRPr="00D43C98">
        <w:rPr>
          <w:rFonts w:ascii="Times New Roman" w:hAnsi="Times New Roman" w:cs="Times New Roman"/>
          <w:b/>
          <w:color w:val="FF33CC"/>
          <w:sz w:val="36"/>
          <w:szCs w:val="36"/>
        </w:rPr>
        <w:t>Поэтому до тех пор, пока у взрослых получается влиять на то, сколько ребёнку можно смотреть телевизор, в день, они должны это делать!</w:t>
      </w:r>
    </w:p>
    <w:p w:rsidR="00E261E8" w:rsidRDefault="00E261E8">
      <w:bookmarkStart w:id="0" w:name="_GoBack"/>
      <w:bookmarkEnd w:id="0"/>
    </w:p>
    <w:p w:rsidR="00D924B6" w:rsidRPr="00D924B6" w:rsidRDefault="00D924B6" w:rsidP="00D924B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924B6">
        <w:rPr>
          <w:rFonts w:ascii="Times New Roman" w:hAnsi="Times New Roman" w:cs="Times New Roman"/>
          <w:b/>
          <w:i/>
          <w:sz w:val="24"/>
          <w:szCs w:val="24"/>
        </w:rPr>
        <w:t>Материал подобрала и оформила Селиверстова Е.Б., воспитатель</w:t>
      </w:r>
    </w:p>
    <w:sectPr w:rsidR="00D924B6" w:rsidRPr="00D924B6" w:rsidSect="00B047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226"/>
    <w:multiLevelType w:val="multilevel"/>
    <w:tmpl w:val="1978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5E38"/>
    <w:rsid w:val="000A09DF"/>
    <w:rsid w:val="00183A55"/>
    <w:rsid w:val="002B5E38"/>
    <w:rsid w:val="00317098"/>
    <w:rsid w:val="003A322E"/>
    <w:rsid w:val="00586F93"/>
    <w:rsid w:val="0068604A"/>
    <w:rsid w:val="00710477"/>
    <w:rsid w:val="007E0AFE"/>
    <w:rsid w:val="009B32C5"/>
    <w:rsid w:val="00B04721"/>
    <w:rsid w:val="00B16940"/>
    <w:rsid w:val="00C963CE"/>
    <w:rsid w:val="00D43C98"/>
    <w:rsid w:val="00D924B6"/>
    <w:rsid w:val="00DC4B88"/>
    <w:rsid w:val="00E261E8"/>
    <w:rsid w:val="00EE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-title">
    <w:name w:val="block-title"/>
    <w:basedOn w:val="a"/>
    <w:rsid w:val="00B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B04721"/>
  </w:style>
  <w:style w:type="paragraph" w:styleId="a3">
    <w:name w:val="Normal (Web)"/>
    <w:basedOn w:val="a"/>
    <w:uiPriority w:val="99"/>
    <w:semiHidden/>
    <w:unhideWhenUsed/>
    <w:rsid w:val="00B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-block">
    <w:name w:val="information-block"/>
    <w:basedOn w:val="a"/>
    <w:rsid w:val="00B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047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Метод</cp:lastModifiedBy>
  <cp:revision>5</cp:revision>
  <dcterms:created xsi:type="dcterms:W3CDTF">2019-03-18T13:13:00Z</dcterms:created>
  <dcterms:modified xsi:type="dcterms:W3CDTF">2019-03-25T08:26:00Z</dcterms:modified>
</cp:coreProperties>
</file>