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DB" w:rsidRPr="00BD29F6" w:rsidRDefault="007A3651" w:rsidP="004E5210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</w:pPr>
      <w:r w:rsidRPr="00BF5D3F">
        <w:rPr>
          <w:rFonts w:ascii="Cambria Math" w:hAnsi="Cambria Math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5EF6770" wp14:editId="6C600847">
            <wp:simplePos x="0" y="0"/>
            <wp:positionH relativeFrom="margin">
              <wp:posOffset>2907030</wp:posOffset>
            </wp:positionH>
            <wp:positionV relativeFrom="margin">
              <wp:posOffset>3810</wp:posOffset>
            </wp:positionV>
            <wp:extent cx="3305175" cy="2219325"/>
            <wp:effectExtent l="0" t="0" r="9525" b="9525"/>
            <wp:wrapSquare wrapText="bothSides"/>
            <wp:docPr id="6" name="Рисунок 6" descr="https://ds05.infourok.ru/uploads/ex/06af/00048706-2334b813/hello_html_m6e1b9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6af/00048706-2334b813/hello_html_m6e1b95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069A" w:rsidRPr="00BF5D3F">
        <w:rPr>
          <w:rFonts w:ascii="Cambria Math" w:eastAsia="Times New Roman" w:hAnsi="Cambria Math" w:cs="Arial"/>
          <w:b/>
          <w:bCs/>
          <w:color w:val="002060"/>
          <w:sz w:val="56"/>
          <w:szCs w:val="56"/>
          <w:lang w:eastAsia="ru-RU"/>
        </w:rPr>
        <w:t>Консультация для</w:t>
      </w:r>
      <w:r w:rsidR="0017069A" w:rsidRPr="00BD29F6"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  <w:t xml:space="preserve"> </w:t>
      </w:r>
      <w:r w:rsidR="0017069A" w:rsidRPr="00BF5D3F">
        <w:rPr>
          <w:rFonts w:ascii="Cambria Math" w:eastAsia="Times New Roman" w:hAnsi="Cambria Math" w:cs="Arial"/>
          <w:b/>
          <w:bCs/>
          <w:color w:val="002060"/>
          <w:sz w:val="56"/>
          <w:szCs w:val="56"/>
          <w:lang w:eastAsia="ru-RU"/>
        </w:rPr>
        <w:t>родителей</w:t>
      </w:r>
      <w:r w:rsidR="00A84ADB" w:rsidRPr="00BF5D3F">
        <w:rPr>
          <w:rFonts w:ascii="Cambria Math" w:eastAsia="Times New Roman" w:hAnsi="Cambria Math" w:cs="Arial"/>
          <w:b/>
          <w:bCs/>
          <w:color w:val="002060"/>
          <w:sz w:val="56"/>
          <w:szCs w:val="56"/>
          <w:lang w:eastAsia="ru-RU"/>
        </w:rPr>
        <w:t xml:space="preserve"> </w:t>
      </w:r>
    </w:p>
    <w:p w:rsidR="00A84ADB" w:rsidRPr="008A1ABC" w:rsidRDefault="00A84ADB" w:rsidP="00A84ADB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C00000"/>
          <w:sz w:val="56"/>
          <w:szCs w:val="56"/>
          <w:lang w:eastAsia="ru-RU"/>
        </w:rPr>
      </w:pPr>
      <w:r w:rsidRPr="008A1ABC">
        <w:rPr>
          <w:rFonts w:ascii="Cambria" w:eastAsia="Times New Roman" w:hAnsi="Cambria" w:cs="Cambria"/>
          <w:b/>
          <w:bCs/>
          <w:color w:val="C00000"/>
          <w:sz w:val="56"/>
          <w:szCs w:val="56"/>
          <w:lang w:eastAsia="ru-RU"/>
        </w:rPr>
        <w:t>Зачем</w:t>
      </w:r>
      <w:r w:rsidRPr="008A1ABC">
        <w:rPr>
          <w:rFonts w:ascii="Baskerville Old Face" w:eastAsia="Times New Roman" w:hAnsi="Baskerville Old Face" w:cs="Arial"/>
          <w:b/>
          <w:bCs/>
          <w:color w:val="C00000"/>
          <w:sz w:val="56"/>
          <w:szCs w:val="56"/>
          <w:lang w:eastAsia="ru-RU"/>
        </w:rPr>
        <w:t xml:space="preserve"> </w:t>
      </w:r>
      <w:r w:rsidRPr="008A1ABC">
        <w:rPr>
          <w:rFonts w:ascii="Cambria" w:eastAsia="Times New Roman" w:hAnsi="Cambria" w:cs="Cambria"/>
          <w:b/>
          <w:bCs/>
          <w:color w:val="C00000"/>
          <w:sz w:val="56"/>
          <w:szCs w:val="56"/>
          <w:lang w:eastAsia="ru-RU"/>
        </w:rPr>
        <w:t>ребенку</w:t>
      </w:r>
      <w:r w:rsidRPr="008A1ABC">
        <w:rPr>
          <w:rFonts w:ascii="Baskerville Old Face" w:eastAsia="Times New Roman" w:hAnsi="Baskerville Old Face" w:cs="Arial"/>
          <w:b/>
          <w:bCs/>
          <w:color w:val="C00000"/>
          <w:sz w:val="56"/>
          <w:szCs w:val="56"/>
          <w:lang w:eastAsia="ru-RU"/>
        </w:rPr>
        <w:t xml:space="preserve"> </w:t>
      </w:r>
      <w:r w:rsidRPr="008A1ABC">
        <w:rPr>
          <w:rFonts w:ascii="Cambria" w:eastAsia="Times New Roman" w:hAnsi="Cambria" w:cs="Cambria"/>
          <w:b/>
          <w:bCs/>
          <w:color w:val="C00000"/>
          <w:sz w:val="56"/>
          <w:szCs w:val="56"/>
          <w:lang w:eastAsia="ru-RU"/>
        </w:rPr>
        <w:t>экономика</w:t>
      </w:r>
    </w:p>
    <w:p w:rsidR="00A84ADB" w:rsidRPr="00651BFF" w:rsidRDefault="00A84ADB" w:rsidP="00651BFF">
      <w:pPr>
        <w:shd w:val="clear" w:color="auto" w:fill="FFFFFF"/>
        <w:spacing w:after="150" w:line="240" w:lineRule="auto"/>
        <w:ind w:firstLine="708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современном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мире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котором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много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неизвестного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порой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мы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взрослые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теряемся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непрерывном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потоке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информации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помочь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маленькому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человеку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его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пытливым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умом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которого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каждую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минуту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возникает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множество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вопросов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?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экономикой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ребенок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сталкивается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постоянно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: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когда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идет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мамой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магазин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где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просит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купить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понравившуюся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ему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игрушку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;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когда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папой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сберкассе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вносит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плату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за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квартиру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газ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свет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;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когда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бабушка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дедушкой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дарят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день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рождения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деньги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>...</w:t>
      </w:r>
    </w:p>
    <w:p w:rsidR="00A84ADB" w:rsidRPr="00651BFF" w:rsidRDefault="00A84ADB" w:rsidP="00A84ADB">
      <w:pPr>
        <w:shd w:val="clear" w:color="auto" w:fill="FFFFFF"/>
        <w:spacing w:after="15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связи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этим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старшему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дошкольнику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следует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давать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первоначальные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знания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об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экономике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о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таких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экономических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понятиях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деньги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бюджет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семьи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потребности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возможности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накопления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банк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зарплата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т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>.</w:t>
      </w:r>
      <w:r w:rsidRPr="00651BFF">
        <w:rPr>
          <w:rFonts w:ascii="Cambria" w:eastAsia="Times New Roman" w:hAnsi="Cambria" w:cs="Cambria"/>
          <w:i/>
          <w:sz w:val="32"/>
          <w:szCs w:val="32"/>
          <w:lang w:eastAsia="ru-RU"/>
        </w:rPr>
        <w:t>д</w:t>
      </w:r>
      <w:r w:rsidRPr="00651BFF">
        <w:rPr>
          <w:rFonts w:ascii="Baskerville Old Face" w:eastAsia="Times New Roman" w:hAnsi="Baskerville Old Face" w:cs="Arial"/>
          <w:i/>
          <w:sz w:val="32"/>
          <w:szCs w:val="32"/>
          <w:lang w:eastAsia="ru-RU"/>
        </w:rPr>
        <w:t>.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Однако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цель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-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только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расширить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экономический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кругозор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дошкольника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представление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таких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экономических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качествах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трудолюбие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бережливость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хозяйственность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экономность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Нужно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помочь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дошкольнику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осознать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что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достичь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экономических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благ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можно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лишь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упорным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трудом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причем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труд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следует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понимать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только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средство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достижения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этих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самых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благ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созидание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творческий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процесс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приносящий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радость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удовлетворение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>.</w:t>
      </w:r>
    </w:p>
    <w:p w:rsidR="00A84ADB" w:rsidRPr="00651BFF" w:rsidRDefault="00A84ADB" w:rsidP="00A84ADB">
      <w:pPr>
        <w:shd w:val="clear" w:color="auto" w:fill="FFFFFF"/>
        <w:spacing w:after="150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 xml:space="preserve">   Такие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экономические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качества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как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трудолюбие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бережливость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хозяйственность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экономность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присущи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человеку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развитым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экономическим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мышлением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Начинать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формировать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эти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качества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следует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уже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дошкольном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возрасте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: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это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даст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больше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шансов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воспитать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преуспевающего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человека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обладающего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не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только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материальными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но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духовными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51BFF">
        <w:rPr>
          <w:rFonts w:ascii="Cambria" w:eastAsia="Times New Roman" w:hAnsi="Cambria" w:cs="Cambria"/>
          <w:sz w:val="32"/>
          <w:szCs w:val="32"/>
          <w:lang w:eastAsia="ru-RU"/>
        </w:rPr>
        <w:t>ценностями</w:t>
      </w:r>
      <w:r w:rsidRPr="00651BFF">
        <w:rPr>
          <w:rFonts w:ascii="Baskerville Old Face" w:eastAsia="Times New Roman" w:hAnsi="Baskerville Old Face" w:cs="Arial"/>
          <w:sz w:val="32"/>
          <w:szCs w:val="32"/>
          <w:lang w:eastAsia="ru-RU"/>
        </w:rPr>
        <w:t>.</w:t>
      </w:r>
    </w:p>
    <w:p w:rsidR="00A84ADB" w:rsidRPr="00A84ADB" w:rsidRDefault="00F423BE" w:rsidP="00651BFF">
      <w:pPr>
        <w:shd w:val="clear" w:color="auto" w:fill="FFFFFF"/>
        <w:spacing w:after="150" w:line="240" w:lineRule="auto"/>
        <w:jc w:val="both"/>
        <w:rPr>
          <w:rFonts w:ascii="Baskerville Old Face" w:eastAsia="Times New Roman" w:hAnsi="Baskerville Old Face" w:cs="Arial"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9990CF1" wp14:editId="2F92776E">
            <wp:simplePos x="0" y="0"/>
            <wp:positionH relativeFrom="margin">
              <wp:posOffset>-394335</wp:posOffset>
            </wp:positionH>
            <wp:positionV relativeFrom="paragraph">
              <wp:posOffset>1</wp:posOffset>
            </wp:positionV>
            <wp:extent cx="2132965" cy="1470660"/>
            <wp:effectExtent l="0" t="0" r="635" b="0"/>
            <wp:wrapSquare wrapText="bothSides"/>
            <wp:docPr id="9" name="Рисунок 9" descr="https://fsd.kopilkaurokov.ru/up/html/2017/02/28/k_58b5d4a281a50/img_user_file_58b5d4a30368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8/k_58b5d4a281a50/img_user_file_58b5d4a30368d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 xml:space="preserve">     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Рекомендации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родителям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по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экономическому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воспитанию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proofErr w:type="gramStart"/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детей</w:t>
      </w:r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2670FD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в</w:t>
      </w:r>
      <w:proofErr w:type="gramEnd"/>
      <w:r w:rsidR="00A84ADB" w:rsidRPr="00A84ADB">
        <w:rPr>
          <w:rFonts w:ascii="Baskerville Old Face" w:eastAsia="Times New Roman" w:hAnsi="Baskerville Old Face" w:cs="Arial"/>
          <w:b/>
          <w:bCs/>
          <w:color w:val="C00000"/>
          <w:sz w:val="36"/>
          <w:szCs w:val="36"/>
          <w:lang w:eastAsia="ru-RU"/>
        </w:rPr>
        <w:t xml:space="preserve"> </w:t>
      </w:r>
      <w:r w:rsidR="00A84ADB" w:rsidRPr="00A84ADB">
        <w:rPr>
          <w:rFonts w:ascii="Cambria" w:eastAsia="Times New Roman" w:hAnsi="Cambria" w:cs="Cambria"/>
          <w:b/>
          <w:bCs/>
          <w:color w:val="C00000"/>
          <w:sz w:val="36"/>
          <w:szCs w:val="36"/>
          <w:lang w:eastAsia="ru-RU"/>
        </w:rPr>
        <w:t>семье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sz w:val="30"/>
          <w:szCs w:val="30"/>
          <w:lang w:eastAsia="ru-RU"/>
        </w:rPr>
      </w:pPr>
      <w:r w:rsidRPr="00BF5D3F">
        <w:rPr>
          <w:rFonts w:ascii="Baskerville Old Face" w:eastAsia="Times New Roman" w:hAnsi="Baskerville Old Face" w:cs="Arial"/>
          <w:sz w:val="30"/>
          <w:szCs w:val="30"/>
          <w:lang w:eastAsia="ru-RU"/>
        </w:rPr>
        <w:t xml:space="preserve">1. </w:t>
      </w: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>Не скрывайте от ребенка, каким способом зарабатываются семейные деньги и на что расходуются.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i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2</w:t>
      </w:r>
      <w:r w:rsidR="004120E5"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.</w:t>
      </w: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Объясняйте ребенку, какой вид деятельности какой доход приносит.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>3</w:t>
      </w:r>
      <w:r w:rsidR="004120E5" w:rsidRPr="00BF5D3F">
        <w:rPr>
          <w:rFonts w:ascii="Cambria" w:eastAsia="Times New Roman" w:hAnsi="Cambria" w:cs="Cambria"/>
          <w:sz w:val="30"/>
          <w:szCs w:val="30"/>
          <w:lang w:eastAsia="ru-RU"/>
        </w:rPr>
        <w:t>.</w:t>
      </w: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>Просите ребенка купить к обеду продукты на определенную сумму в Вашем присутствии и сделайте это сами. Сравните, у кого и почему это получилось лучше.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i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4</w:t>
      </w:r>
      <w:r w:rsidR="004120E5"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.</w:t>
      </w: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Если Вы решили давать ребенку деньги на карманные расходы, то старайтесь, чтобы на игрушки он копил сам, откладывая желанную покупку на какое-то время.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>5</w:t>
      </w:r>
      <w:r w:rsidR="004120E5" w:rsidRPr="00BF5D3F">
        <w:rPr>
          <w:rFonts w:ascii="Cambria" w:eastAsia="Times New Roman" w:hAnsi="Cambria" w:cs="Cambria"/>
          <w:sz w:val="30"/>
          <w:szCs w:val="30"/>
          <w:lang w:eastAsia="ru-RU"/>
        </w:rPr>
        <w:t>.</w:t>
      </w: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 xml:space="preserve"> Не превращайте деньги в способ наказания или поощрения.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i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6</w:t>
      </w:r>
      <w:r w:rsidR="004120E5"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.</w:t>
      </w: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Внушайте ребенку, что ничто не дается даром: надо потрудиться, чтобы заработать деньги.</w:t>
      </w:r>
    </w:p>
    <w:p w:rsidR="00A84ADB" w:rsidRPr="00BF5D3F" w:rsidRDefault="00A84ADB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sz w:val="30"/>
          <w:szCs w:val="30"/>
          <w:lang w:eastAsia="ru-RU"/>
        </w:rPr>
        <w:t>7. Учите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:rsidR="00A84ADB" w:rsidRPr="00BF5D3F" w:rsidRDefault="00BF5D3F" w:rsidP="00A84AD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Cambria"/>
          <w:i/>
          <w:sz w:val="30"/>
          <w:szCs w:val="30"/>
          <w:lang w:eastAsia="ru-RU"/>
        </w:rPr>
      </w:pPr>
      <w:r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8.</w:t>
      </w:r>
      <w:r w:rsidR="00A84ADB" w:rsidRPr="00BF5D3F">
        <w:rPr>
          <w:rFonts w:ascii="Cambria" w:eastAsia="Times New Roman" w:hAnsi="Cambria" w:cs="Cambria"/>
          <w:i/>
          <w:sz w:val="30"/>
          <w:szCs w:val="30"/>
          <w:lang w:eastAsia="ru-RU"/>
        </w:rPr>
        <w:t>Читайте и обсуждайте с детьми детскую литературу экономической направленности.</w:t>
      </w:r>
    </w:p>
    <w:p w:rsidR="001415D9" w:rsidRDefault="007A3651" w:rsidP="00A84ADB">
      <w:pPr>
        <w:jc w:val="center"/>
      </w:pPr>
      <w:r>
        <w:rPr>
          <w:noProof/>
          <w:lang w:eastAsia="ru-RU"/>
        </w:rPr>
        <w:drawing>
          <wp:inline distT="0" distB="0" distL="0" distR="0" wp14:anchorId="0181BA1A" wp14:editId="0B4E7EB6">
            <wp:extent cx="3746500" cy="2628900"/>
            <wp:effectExtent l="0" t="0" r="6350" b="0"/>
            <wp:docPr id="8" name="Рисунок 8" descr="https://myslide.ru/documents_4/bf6183201d4146e094ded079d2422d6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bf6183201d4146e094ded079d2422d68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35" cy="263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651" w:rsidRPr="00BF5D3F" w:rsidRDefault="00651BFF" w:rsidP="00DC71FD">
      <w:pPr>
        <w:jc w:val="right"/>
        <w:rPr>
          <w:rFonts w:ascii="Cambria Math" w:hAnsi="Cambria Math"/>
          <w:b/>
          <w:i/>
        </w:rPr>
      </w:pPr>
      <w:r w:rsidRPr="00BF5D3F">
        <w:rPr>
          <w:rFonts w:ascii="Cambria Math" w:hAnsi="Cambria Math" w:cs="Times New Roman"/>
          <w:b/>
          <w:i/>
        </w:rPr>
        <w:t xml:space="preserve">Материал подготовил воспитатель Соловьева Юлия </w:t>
      </w:r>
      <w:proofErr w:type="spellStart"/>
      <w:r w:rsidRPr="00BF5D3F">
        <w:rPr>
          <w:rFonts w:ascii="Cambria Math" w:hAnsi="Cambria Math" w:cs="Times New Roman"/>
          <w:b/>
          <w:i/>
        </w:rPr>
        <w:t>Туканаевна</w:t>
      </w:r>
      <w:proofErr w:type="spellEnd"/>
    </w:p>
    <w:p w:rsidR="007A3651" w:rsidRPr="00C761DF" w:rsidRDefault="007A3651" w:rsidP="007A3651">
      <w:pPr>
        <w:jc w:val="right"/>
        <w:rPr>
          <w:rFonts w:ascii="Times New Roman" w:hAnsi="Times New Roman" w:cs="Times New Roman"/>
        </w:rPr>
      </w:pPr>
    </w:p>
    <w:sectPr w:rsidR="007A3651" w:rsidRPr="00C76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DF" w:rsidRDefault="00FD71DF" w:rsidP="002670FD">
      <w:pPr>
        <w:spacing w:after="0" w:line="240" w:lineRule="auto"/>
      </w:pPr>
      <w:r>
        <w:separator/>
      </w:r>
    </w:p>
  </w:endnote>
  <w:endnote w:type="continuationSeparator" w:id="0">
    <w:p w:rsidR="00FD71DF" w:rsidRDefault="00FD71DF" w:rsidP="0026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DF" w:rsidRDefault="00FD71DF" w:rsidP="002670FD">
      <w:pPr>
        <w:spacing w:after="0" w:line="240" w:lineRule="auto"/>
      </w:pPr>
      <w:r>
        <w:separator/>
      </w:r>
    </w:p>
  </w:footnote>
  <w:footnote w:type="continuationSeparator" w:id="0">
    <w:p w:rsidR="00FD71DF" w:rsidRDefault="00FD71DF" w:rsidP="0026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FD" w:rsidRDefault="00267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4"/>
    <w:rsid w:val="001415D9"/>
    <w:rsid w:val="0017069A"/>
    <w:rsid w:val="001E16AB"/>
    <w:rsid w:val="002670FD"/>
    <w:rsid w:val="004120E5"/>
    <w:rsid w:val="004E5210"/>
    <w:rsid w:val="005B1414"/>
    <w:rsid w:val="00651BFF"/>
    <w:rsid w:val="006A7D4B"/>
    <w:rsid w:val="007A3651"/>
    <w:rsid w:val="007D3B69"/>
    <w:rsid w:val="008A1ABC"/>
    <w:rsid w:val="00A84ADB"/>
    <w:rsid w:val="00BD29F6"/>
    <w:rsid w:val="00BF5D3F"/>
    <w:rsid w:val="00C6107B"/>
    <w:rsid w:val="00C761DF"/>
    <w:rsid w:val="00D5448E"/>
    <w:rsid w:val="00DC71FD"/>
    <w:rsid w:val="00DE062D"/>
    <w:rsid w:val="00F423BE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1BB3"/>
  <w15:docId w15:val="{9A2752EC-58D4-4772-A9C5-813480F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0FD"/>
  </w:style>
  <w:style w:type="paragraph" w:styleId="a5">
    <w:name w:val="footer"/>
    <w:basedOn w:val="a"/>
    <w:link w:val="a6"/>
    <w:uiPriority w:val="99"/>
    <w:unhideWhenUsed/>
    <w:rsid w:val="002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0FD"/>
  </w:style>
  <w:style w:type="paragraph" w:styleId="a7">
    <w:name w:val="Balloon Text"/>
    <w:basedOn w:val="a"/>
    <w:link w:val="a8"/>
    <w:uiPriority w:val="99"/>
    <w:semiHidden/>
    <w:unhideWhenUsed/>
    <w:rsid w:val="0065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Белоснежка</cp:lastModifiedBy>
  <cp:revision>18</cp:revision>
  <dcterms:created xsi:type="dcterms:W3CDTF">2019-10-19T16:38:00Z</dcterms:created>
  <dcterms:modified xsi:type="dcterms:W3CDTF">2019-10-23T13:58:00Z</dcterms:modified>
</cp:coreProperties>
</file>