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D3B35" w:rsidRPr="003D3B35" w:rsidRDefault="003D3B35" w:rsidP="003D3B35">
      <w:pPr>
        <w:pStyle w:val="a3"/>
        <w:jc w:val="center"/>
        <w:rPr>
          <w:rFonts w:asciiTheme="majorHAnsi" w:hAnsiTheme="majorHAnsi"/>
          <w:b/>
          <w:i/>
          <w:color w:val="C00000"/>
          <w:sz w:val="52"/>
          <w:szCs w:val="28"/>
        </w:rPr>
      </w:pPr>
      <w:r w:rsidRPr="003D3B35">
        <w:rPr>
          <w:rFonts w:asciiTheme="majorHAnsi" w:hAnsiTheme="majorHAnsi"/>
          <w:b/>
          <w:i/>
          <w:color w:val="C00000"/>
          <w:sz w:val="52"/>
          <w:szCs w:val="28"/>
        </w:rPr>
        <w:t>КАК РАССКАЗАТЬ О ВОЙНЕ ДЕТЯМ?</w:t>
      </w:r>
    </w:p>
    <w:p w:rsidR="00426C98" w:rsidRDefault="00426C98" w:rsidP="003D3B35">
      <w:pPr>
        <w:pStyle w:val="a3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-103505</wp:posOffset>
            </wp:positionH>
            <wp:positionV relativeFrom="margin">
              <wp:posOffset>585470</wp:posOffset>
            </wp:positionV>
            <wp:extent cx="2256155" cy="3170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317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D6E35">
        <w:rPr>
          <w:rFonts w:asciiTheme="majorHAnsi" w:hAnsiTheme="majorHAnsi"/>
          <w:sz w:val="32"/>
          <w:szCs w:val="32"/>
        </w:rPr>
        <w:t xml:space="preserve">К 3  годам   ребенок  уже понимает, кто такие враги и друзья. В этом возрасте, конечно же, не стоит вдаваться в подробности. Достаточно  рассказать  о том, что наша страна победила в этой  войне. 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>9 мая люди празднуют праздник победы! В этот день ветераны надевают ордена, звучат военные песни, устраивается праздничный салют. Для наглядности родителям стоит сводить  ребенка  в музей или к памятнику боевой славы. Зрительное восприятие усилит понимание героического подвига страны, поможет осознать недопустимость военных действий в будущем. Перед Днем Победы в дошкольных учреждениях проводятся беседы о героях войны, разучиваются стихи и песни, беседы по иллюстрациям.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   В беседе с ребенком нужно обязательно указать, что вся страна объединилась против захватчиков. Происходили бои не только в специально отведенных местах – на простых полях. Военные действия возникали везде, где появлялись враги. В каждом городе или деревне жители отстаивали свою свободу, не желая подчиняться оккупантам. </w:t>
      </w:r>
    </w:p>
    <w:p w:rsidR="00EA6CCA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  Так появились партизаны. Это люди, которые не служили в армии, а вели подпольную деятельность, защищая свой народ. Прятались они в лесу, уничтожали противника, выводили из строя боевую технику. Солдаты, которые уходили на фронт, воевали целыми отрядами, дивизиями. Это были самые простые, обычные люди, которые хотели помочь своей стране.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Как   рассказать   ребенку  4  лет   о   войне? В этом  возрасте не стоит говорить слова «убивать», «ранить», «взрывать». Достаточно  рассказать  о том, что враги захватили страну. Но герои отстояли города, защитили свои семьи и победили. 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Преждечемрассказатьребенкуовойне, можно прочитать рассказ или стихотворение, показать репродукцию, </w:t>
      </w:r>
      <w:r w:rsidRPr="009D6E35">
        <w:rPr>
          <w:rFonts w:asciiTheme="majorHAnsi" w:hAnsiTheme="majorHAnsi"/>
          <w:sz w:val="32"/>
          <w:szCs w:val="32"/>
        </w:rPr>
        <w:lastRenderedPageBreak/>
        <w:t xml:space="preserve">фотографиюсместбоевых действий. Нужно донести до сознания  ребенка, что  война  – это плохо. Это разрушенные города, отсутствие еды и спокойной жизни. Следует также познакомить  ребенка  с военной техникой (пушками, танками). 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>В старшем дошкольном возрасте уже можно заострить внимание на том, что взрослые и  дети  не жалели своих жизней. Они под пулями рисковали собой, пытаясь принести стране победу.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 Самое главное в таком разговоре – искренность. Следует также объяснить малышу, что  войны  случались всегда. Даже на примере сказочных героев можно  рассказать  о сути боевых действий. 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Не стоит пугать  ребенка  тем, что  война  может начаться в любой день. Лучше дать ему ощущение стабильности. Пояснить, что победа дала нам возможность жить в мире, учиться, ходить в детский сад и работать, спокойно гулять и не бояться врагов. За это следует благодарить ветеранов. Когда  ребенок  спрашивает  о   войне,  он больше желает услышать то, что его любят и не дадут в обиду. 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Сохранить память о  войне, о ее героях нам помогают книги. Знакомить  детей  с такими произведениями можно уже с младшего дошкольного возраста. </w:t>
      </w:r>
    </w:p>
    <w:p w:rsidR="003D3B35" w:rsidRPr="009D6E35" w:rsidRDefault="003D3B35" w:rsidP="003D3B35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9D6E35">
        <w:rPr>
          <w:rFonts w:asciiTheme="majorHAnsi" w:hAnsiTheme="majorHAnsi"/>
          <w:sz w:val="32"/>
          <w:szCs w:val="32"/>
        </w:rPr>
        <w:t xml:space="preserve">Но чтение книг  о   войне  — это не развлечение, это серьезная работа, интеллектуальная и духовная. Однако без этой работы обойтись нельзя… </w:t>
      </w:r>
    </w:p>
    <w:p w:rsidR="00426C98" w:rsidRPr="009D6E35" w:rsidRDefault="003D3B35" w:rsidP="00426C98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Прежде чем начать чтение книг  о   войне, стоит поговорить с  ребенком  об истории, в доступной форме изложить основныефакты,  рассказать  о том, что солдаты защищали свои дома и своих родных от жестоких захватчиков, проявляя при этом мужество и героизм. </w:t>
      </w:r>
    </w:p>
    <w:p w:rsidR="003D3B35" w:rsidRPr="009D6E35" w:rsidRDefault="003D3B35" w:rsidP="00426C98">
      <w:pPr>
        <w:pStyle w:val="a3"/>
        <w:ind w:firstLine="709"/>
        <w:jc w:val="both"/>
        <w:rPr>
          <w:rFonts w:asciiTheme="majorHAnsi" w:hAnsiTheme="majorHAnsi"/>
          <w:sz w:val="32"/>
          <w:szCs w:val="32"/>
        </w:rPr>
      </w:pPr>
      <w:r w:rsidRPr="009D6E35">
        <w:rPr>
          <w:rFonts w:asciiTheme="majorHAnsi" w:hAnsiTheme="majorHAnsi"/>
          <w:sz w:val="32"/>
          <w:szCs w:val="32"/>
        </w:rPr>
        <w:t xml:space="preserve">Книги можно читать вместе, а можно оставить  ребенка  с выбранной книгой наедине и обсудить, когда он сам к этому будет готов. </w:t>
      </w:r>
    </w:p>
    <w:p w:rsidR="009D6E35" w:rsidRDefault="009D6E35" w:rsidP="00426C98">
      <w:pPr>
        <w:jc w:val="right"/>
        <w:rPr>
          <w:rFonts w:asciiTheme="majorHAnsi" w:hAnsiTheme="majorHAnsi"/>
          <w:i/>
          <w:sz w:val="28"/>
          <w:szCs w:val="28"/>
        </w:rPr>
      </w:pPr>
    </w:p>
    <w:p w:rsidR="003D3B35" w:rsidRPr="00426C98" w:rsidRDefault="003D3B35" w:rsidP="00426C98">
      <w:pPr>
        <w:jc w:val="right"/>
        <w:rPr>
          <w:rFonts w:asciiTheme="majorHAnsi" w:hAnsiTheme="majorHAnsi"/>
          <w:i/>
          <w:sz w:val="28"/>
          <w:szCs w:val="28"/>
        </w:rPr>
      </w:pPr>
      <w:r w:rsidRPr="00426C98">
        <w:rPr>
          <w:rFonts w:asciiTheme="majorHAnsi" w:hAnsiTheme="majorHAnsi"/>
          <w:i/>
          <w:sz w:val="28"/>
          <w:szCs w:val="28"/>
        </w:rPr>
        <w:t xml:space="preserve">Подготовила материал </w:t>
      </w:r>
      <w:r w:rsidRPr="00426C98">
        <w:rPr>
          <w:rFonts w:asciiTheme="majorHAnsi" w:hAnsiTheme="majorHAnsi"/>
          <w:b/>
          <w:sz w:val="28"/>
          <w:szCs w:val="28"/>
        </w:rPr>
        <w:t xml:space="preserve">Соловьева </w:t>
      </w:r>
      <w:r w:rsidR="00426C98" w:rsidRPr="00426C98">
        <w:rPr>
          <w:rFonts w:asciiTheme="majorHAnsi" w:hAnsiTheme="majorHAnsi"/>
          <w:b/>
          <w:sz w:val="28"/>
          <w:szCs w:val="28"/>
        </w:rPr>
        <w:t>Юлия Туканаевна</w:t>
      </w:r>
    </w:p>
    <w:sectPr w:rsidR="003D3B35" w:rsidRPr="00426C98" w:rsidSect="003D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625D39"/>
    <w:rsid w:val="003D3B35"/>
    <w:rsid w:val="00426C98"/>
    <w:rsid w:val="00592650"/>
    <w:rsid w:val="00625D39"/>
    <w:rsid w:val="009D6E35"/>
    <w:rsid w:val="00EA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Метод</cp:lastModifiedBy>
  <cp:revision>3</cp:revision>
  <dcterms:created xsi:type="dcterms:W3CDTF">2018-05-10T03:18:00Z</dcterms:created>
  <dcterms:modified xsi:type="dcterms:W3CDTF">2018-05-10T06:29:00Z</dcterms:modified>
</cp:coreProperties>
</file>